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AC5" w:rsidRPr="00DE1C76" w:rsidRDefault="00BA5AC5" w:rsidP="00BA5AC5">
      <w:pPr>
        <w:spacing w:after="0" w:line="240" w:lineRule="auto"/>
        <w:rPr>
          <w:rFonts w:ascii="Arial" w:hAnsi="Arial" w:cs="Arial"/>
          <w:b/>
          <w:sz w:val="32"/>
          <w:szCs w:val="32"/>
        </w:rPr>
      </w:pPr>
      <w:r w:rsidRPr="00DE1C76">
        <w:rPr>
          <w:rFonts w:ascii="Arial" w:hAnsi="Arial" w:cs="Arial"/>
          <w:b/>
          <w:sz w:val="32"/>
          <w:szCs w:val="32"/>
        </w:rPr>
        <w:t>Reader</w:t>
      </w:r>
    </w:p>
    <w:p w:rsidR="00BA5AC5" w:rsidRPr="007662DE" w:rsidRDefault="00BA5AC5" w:rsidP="00BA5AC5">
      <w:pPr>
        <w:spacing w:after="0" w:line="240" w:lineRule="auto"/>
        <w:rPr>
          <w:rFonts w:ascii="Arial" w:hAnsi="Arial" w:cs="Arial"/>
          <w:b/>
          <w:sz w:val="24"/>
          <w:szCs w:val="24"/>
        </w:rPr>
      </w:pPr>
    </w:p>
    <w:p w:rsidR="00BA5AC5" w:rsidRPr="007662DE" w:rsidRDefault="00BA5AC5" w:rsidP="00BA5AC5">
      <w:pPr>
        <w:spacing w:after="0" w:line="240" w:lineRule="auto"/>
        <w:rPr>
          <w:rFonts w:ascii="Arial" w:hAnsi="Arial" w:cs="Arial"/>
          <w:sz w:val="24"/>
          <w:szCs w:val="24"/>
        </w:rPr>
      </w:pPr>
      <w:r w:rsidRPr="007662DE">
        <w:rPr>
          <w:rFonts w:ascii="Arial" w:hAnsi="Arial" w:cs="Arial"/>
          <w:sz w:val="24"/>
          <w:szCs w:val="24"/>
        </w:rPr>
        <w:t>In deze Reader vind je aanvullende theorie voor het keuzedeel expressief talent. In de lesplanner staat aangegeven welke theorie je voor welke lesweek doorgenomen moet hebben.</w:t>
      </w:r>
    </w:p>
    <w:p w:rsidR="00BA5AC5" w:rsidRPr="007662DE" w:rsidRDefault="00BA5AC5" w:rsidP="00BA5AC5">
      <w:pPr>
        <w:spacing w:after="0" w:line="240" w:lineRule="auto"/>
        <w:rPr>
          <w:rFonts w:ascii="Arial" w:hAnsi="Arial" w:cs="Arial"/>
          <w:sz w:val="24"/>
          <w:szCs w:val="24"/>
        </w:rPr>
      </w:pPr>
    </w:p>
    <w:p w:rsidR="00BA5AC5" w:rsidRDefault="00BA5AC5" w:rsidP="00BA5AC5">
      <w:pPr>
        <w:spacing w:after="0" w:line="240" w:lineRule="auto"/>
        <w:rPr>
          <w:rFonts w:ascii="Arial" w:hAnsi="Arial" w:cs="Arial"/>
          <w:b/>
          <w:sz w:val="24"/>
          <w:szCs w:val="24"/>
          <w:u w:val="single"/>
        </w:rPr>
      </w:pPr>
    </w:p>
    <w:p w:rsidR="00BA5AC5" w:rsidRPr="00DE1C76" w:rsidRDefault="00BA5AC5" w:rsidP="00BA5AC5">
      <w:pPr>
        <w:spacing w:after="0" w:line="240" w:lineRule="auto"/>
        <w:rPr>
          <w:rFonts w:ascii="Arial" w:hAnsi="Arial" w:cs="Arial"/>
          <w:b/>
          <w:sz w:val="24"/>
          <w:szCs w:val="24"/>
        </w:rPr>
      </w:pPr>
      <w:r w:rsidRPr="00DE1C76">
        <w:rPr>
          <w:rFonts w:ascii="Arial" w:hAnsi="Arial" w:cs="Arial"/>
          <w:b/>
          <w:sz w:val="24"/>
          <w:szCs w:val="24"/>
        </w:rPr>
        <w:t>Drama</w:t>
      </w:r>
    </w:p>
    <w:p w:rsidR="00BA5AC5" w:rsidRPr="00DE1C76" w:rsidRDefault="00BA5AC5" w:rsidP="00BA5AC5">
      <w:pPr>
        <w:spacing w:after="0" w:line="240" w:lineRule="auto"/>
        <w:rPr>
          <w:rFonts w:ascii="Arial" w:hAnsi="Arial" w:cs="Arial"/>
          <w:sz w:val="24"/>
          <w:szCs w:val="24"/>
        </w:rPr>
      </w:pPr>
    </w:p>
    <w:p w:rsidR="00BA5AC5" w:rsidRPr="007662DE" w:rsidRDefault="00BA5AC5" w:rsidP="00BA5AC5">
      <w:pPr>
        <w:spacing w:after="0" w:line="240" w:lineRule="auto"/>
        <w:rPr>
          <w:rFonts w:ascii="Arial" w:hAnsi="Arial" w:cs="Arial"/>
          <w:bCs/>
          <w:sz w:val="24"/>
          <w:szCs w:val="24"/>
          <w:lang w:val="en-US"/>
        </w:rPr>
      </w:pPr>
      <w:r w:rsidRPr="007662DE">
        <w:rPr>
          <w:rFonts w:ascii="Arial" w:hAnsi="Arial" w:cs="Arial"/>
          <w:i/>
          <w:sz w:val="24"/>
          <w:szCs w:val="24"/>
        </w:rPr>
        <w:t>Expressie</w:t>
      </w:r>
      <w:r w:rsidRPr="007662DE">
        <w:rPr>
          <w:rFonts w:ascii="Arial" w:hAnsi="Arial" w:cs="Arial"/>
          <w:sz w:val="24"/>
          <w:szCs w:val="24"/>
        </w:rPr>
        <w:t xml:space="preserve"> = </w:t>
      </w:r>
      <w:r w:rsidRPr="007662DE">
        <w:rPr>
          <w:rFonts w:ascii="Arial" w:hAnsi="Arial" w:cs="Arial"/>
          <w:bCs/>
          <w:sz w:val="24"/>
          <w:szCs w:val="24"/>
          <w:lang w:val="en-US"/>
        </w:rPr>
        <w:t>gevoel dat je uit met je gezicht, je gebaren, je muziek of andere kunst</w:t>
      </w:r>
    </w:p>
    <w:p w:rsidR="00BA5AC5" w:rsidRPr="007662DE" w:rsidRDefault="00BA5AC5" w:rsidP="00BA5AC5">
      <w:pPr>
        <w:spacing w:after="0" w:line="240" w:lineRule="auto"/>
        <w:rPr>
          <w:rFonts w:ascii="Arial" w:hAnsi="Arial" w:cs="Arial"/>
          <w:bCs/>
          <w:sz w:val="24"/>
          <w:szCs w:val="24"/>
          <w:lang w:val="en-US"/>
        </w:rPr>
      </w:pPr>
      <w:r w:rsidRPr="007662DE">
        <w:rPr>
          <w:rFonts w:ascii="Arial" w:hAnsi="Arial" w:cs="Arial"/>
          <w:bCs/>
          <w:i/>
          <w:sz w:val="24"/>
          <w:szCs w:val="24"/>
          <w:lang w:val="en-US"/>
        </w:rPr>
        <w:t>Creativiteit</w:t>
      </w:r>
      <w:r w:rsidRPr="007662DE">
        <w:rPr>
          <w:rFonts w:ascii="Arial" w:hAnsi="Arial" w:cs="Arial"/>
          <w:bCs/>
          <w:sz w:val="24"/>
          <w:szCs w:val="24"/>
          <w:lang w:val="en-US"/>
        </w:rPr>
        <w:t xml:space="preserve"> = talent om nieuwe dingen te verzinnen</w:t>
      </w:r>
    </w:p>
    <w:p w:rsidR="00BA5AC5" w:rsidRPr="007662DE" w:rsidRDefault="00BA5AC5" w:rsidP="00BA5AC5">
      <w:pPr>
        <w:spacing w:after="0" w:line="240" w:lineRule="auto"/>
        <w:rPr>
          <w:rFonts w:ascii="Arial" w:hAnsi="Arial" w:cs="Arial"/>
          <w:bCs/>
          <w:sz w:val="24"/>
          <w:szCs w:val="24"/>
          <w:lang w:val="en-US"/>
        </w:rPr>
      </w:pPr>
    </w:p>
    <w:p w:rsidR="00BA5AC5" w:rsidRDefault="00BA5AC5" w:rsidP="00BA5AC5">
      <w:pPr>
        <w:spacing w:after="0" w:line="240" w:lineRule="auto"/>
        <w:rPr>
          <w:rFonts w:ascii="Arial" w:hAnsi="Arial" w:cs="Arial"/>
          <w:b/>
          <w:bCs/>
          <w:sz w:val="24"/>
          <w:szCs w:val="24"/>
          <w:u w:val="single"/>
          <w:lang w:val="en-US"/>
        </w:rPr>
      </w:pPr>
    </w:p>
    <w:p w:rsidR="00BA5AC5" w:rsidRDefault="00BA5AC5" w:rsidP="00BA5AC5">
      <w:pPr>
        <w:spacing w:after="0" w:line="240" w:lineRule="auto"/>
        <w:rPr>
          <w:rFonts w:ascii="Arial" w:hAnsi="Arial" w:cs="Arial"/>
          <w:bCs/>
          <w:sz w:val="24"/>
          <w:szCs w:val="24"/>
          <w:u w:val="single"/>
          <w:lang w:val="en-US"/>
        </w:rPr>
      </w:pPr>
      <w:r w:rsidRPr="00A45BB4">
        <w:rPr>
          <w:rFonts w:ascii="Arial" w:hAnsi="Arial" w:cs="Arial"/>
          <w:bCs/>
          <w:sz w:val="24"/>
          <w:szCs w:val="24"/>
          <w:u w:val="single"/>
          <w:lang w:val="en-US"/>
        </w:rPr>
        <w:t xml:space="preserve">De stappen in een creatief </w:t>
      </w:r>
      <w:r>
        <w:rPr>
          <w:rFonts w:ascii="Arial" w:hAnsi="Arial" w:cs="Arial"/>
          <w:bCs/>
          <w:sz w:val="24"/>
          <w:szCs w:val="24"/>
          <w:u w:val="single"/>
          <w:lang w:val="en-US"/>
        </w:rPr>
        <w:t>process</w:t>
      </w:r>
    </w:p>
    <w:p w:rsidR="00BA5AC5" w:rsidRPr="00A45BB4" w:rsidRDefault="00BA5AC5" w:rsidP="00BA5AC5">
      <w:pPr>
        <w:spacing w:after="0" w:line="240" w:lineRule="auto"/>
        <w:rPr>
          <w:rFonts w:ascii="Arial" w:hAnsi="Arial" w:cs="Arial"/>
          <w:bCs/>
          <w:i/>
          <w:sz w:val="24"/>
          <w:szCs w:val="24"/>
          <w:u w:val="single"/>
          <w:lang w:val="en-US"/>
        </w:rPr>
      </w:pPr>
    </w:p>
    <w:p w:rsidR="00BA5AC5" w:rsidRPr="007662DE" w:rsidRDefault="00BA5AC5" w:rsidP="00BA5AC5">
      <w:pPr>
        <w:spacing w:after="0" w:line="240" w:lineRule="auto"/>
        <w:rPr>
          <w:rFonts w:ascii="Arial" w:hAnsi="Arial" w:cs="Arial"/>
          <w:bCs/>
          <w:sz w:val="24"/>
          <w:szCs w:val="24"/>
          <w:lang w:val="en-US"/>
        </w:rPr>
      </w:pPr>
      <w:r w:rsidRPr="007662DE">
        <w:rPr>
          <w:rFonts w:ascii="Arial" w:hAnsi="Arial" w:cs="Arial"/>
          <w:bCs/>
          <w:sz w:val="24"/>
          <w:szCs w:val="24"/>
          <w:lang w:val="en-US"/>
        </w:rPr>
        <w:t>Een creatief proces is volgens Walles (</w:t>
      </w:r>
      <w:r>
        <w:rPr>
          <w:rFonts w:ascii="Arial" w:hAnsi="Arial" w:cs="Arial"/>
          <w:bCs/>
          <w:sz w:val="24"/>
          <w:szCs w:val="24"/>
          <w:lang w:val="en-US"/>
        </w:rPr>
        <w:t>1926) te verdelen in vier fases:</w:t>
      </w:r>
    </w:p>
    <w:p w:rsidR="00BA5AC5" w:rsidRPr="007662DE" w:rsidRDefault="00BA5AC5" w:rsidP="00BA5AC5">
      <w:pPr>
        <w:spacing w:after="0" w:line="240" w:lineRule="auto"/>
        <w:rPr>
          <w:rFonts w:ascii="Arial" w:hAnsi="Arial" w:cs="Arial"/>
          <w:bCs/>
          <w:sz w:val="24"/>
          <w:szCs w:val="24"/>
          <w:lang w:val="en-US"/>
        </w:rPr>
      </w:pPr>
    </w:p>
    <w:p w:rsidR="00BA5AC5" w:rsidRPr="00DE1C76" w:rsidRDefault="00BA5AC5" w:rsidP="00BA5AC5">
      <w:pPr>
        <w:pStyle w:val="Lijstalinea"/>
        <w:numPr>
          <w:ilvl w:val="0"/>
          <w:numId w:val="1"/>
        </w:numPr>
        <w:spacing w:after="0" w:line="240" w:lineRule="auto"/>
        <w:rPr>
          <w:rFonts w:ascii="Arial" w:hAnsi="Arial" w:cs="Arial"/>
          <w:bCs/>
          <w:sz w:val="24"/>
          <w:szCs w:val="24"/>
          <w:lang w:val="en-US"/>
        </w:rPr>
      </w:pPr>
      <w:r w:rsidRPr="00DE1C76">
        <w:rPr>
          <w:rFonts w:ascii="Arial" w:hAnsi="Arial" w:cs="Arial"/>
          <w:bCs/>
          <w:sz w:val="24"/>
          <w:szCs w:val="24"/>
          <w:lang w:val="en-US"/>
        </w:rPr>
        <w:t>Preparation:</w:t>
      </w:r>
      <w:r w:rsidRPr="00DE1C76">
        <w:rPr>
          <w:rFonts w:ascii="Arial" w:hAnsi="Arial" w:cs="Arial"/>
          <w:bCs/>
          <w:sz w:val="24"/>
          <w:szCs w:val="24"/>
          <w:lang w:val="en-US"/>
        </w:rPr>
        <w:tab/>
        <w:t>het vastleggen van het probleem en het vervolgens onderzoeken.</w:t>
      </w:r>
    </w:p>
    <w:p w:rsidR="00BA5AC5" w:rsidRPr="00DE1C76" w:rsidRDefault="00BA5AC5" w:rsidP="00BA5AC5">
      <w:pPr>
        <w:pStyle w:val="Lijstalinea"/>
        <w:numPr>
          <w:ilvl w:val="0"/>
          <w:numId w:val="1"/>
        </w:numPr>
        <w:spacing w:after="0" w:line="240" w:lineRule="auto"/>
        <w:rPr>
          <w:rFonts w:ascii="Arial" w:hAnsi="Arial" w:cs="Arial"/>
          <w:bCs/>
          <w:sz w:val="24"/>
          <w:szCs w:val="24"/>
          <w:lang w:val="en-US"/>
        </w:rPr>
      </w:pPr>
      <w:r w:rsidRPr="00DE1C76">
        <w:rPr>
          <w:rFonts w:ascii="Arial" w:hAnsi="Arial" w:cs="Arial"/>
          <w:bCs/>
          <w:sz w:val="24"/>
          <w:szCs w:val="24"/>
          <w:lang w:val="en-US"/>
        </w:rPr>
        <w:t>Incubatie:</w:t>
      </w:r>
      <w:r w:rsidRPr="00DE1C76">
        <w:rPr>
          <w:rFonts w:ascii="Arial" w:hAnsi="Arial" w:cs="Arial"/>
          <w:bCs/>
          <w:sz w:val="24"/>
          <w:szCs w:val="24"/>
          <w:lang w:val="en-US"/>
        </w:rPr>
        <w:tab/>
        <w:t xml:space="preserve">in je onderbewustzijn ben je druk bezig, je omgeving heeft dat vaak helemaal niet door. </w:t>
      </w:r>
    </w:p>
    <w:p w:rsidR="00BA5AC5" w:rsidRPr="00DE1C76" w:rsidRDefault="00BA5AC5" w:rsidP="00BA5AC5">
      <w:pPr>
        <w:pStyle w:val="Lijstalinea"/>
        <w:numPr>
          <w:ilvl w:val="0"/>
          <w:numId w:val="1"/>
        </w:numPr>
        <w:spacing w:after="0" w:line="240" w:lineRule="auto"/>
        <w:rPr>
          <w:rFonts w:ascii="Arial" w:eastAsia="MS Gothic" w:hAnsi="Arial" w:cs="Arial"/>
          <w:sz w:val="24"/>
          <w:szCs w:val="24"/>
        </w:rPr>
      </w:pPr>
      <w:r w:rsidRPr="00DE1C76">
        <w:rPr>
          <w:rFonts w:ascii="Arial" w:eastAsia="MS Gothic" w:hAnsi="Arial" w:cs="Arial"/>
          <w:sz w:val="24"/>
          <w:szCs w:val="24"/>
        </w:rPr>
        <w:t>Illuminatie:</w:t>
      </w:r>
      <w:r w:rsidRPr="00DE1C76">
        <w:rPr>
          <w:rFonts w:ascii="Arial" w:eastAsia="MS Gothic" w:hAnsi="Arial" w:cs="Arial"/>
          <w:sz w:val="24"/>
          <w:szCs w:val="24"/>
        </w:rPr>
        <w:tab/>
        <w:t>ineens weet je het, de oplossing is duidelijk voor je, je hebt een idee.</w:t>
      </w:r>
    </w:p>
    <w:p w:rsidR="00BA5AC5" w:rsidRPr="00DE1C76" w:rsidRDefault="00BA5AC5" w:rsidP="00BA5AC5">
      <w:pPr>
        <w:pStyle w:val="Lijstalinea"/>
        <w:numPr>
          <w:ilvl w:val="0"/>
          <w:numId w:val="1"/>
        </w:numPr>
        <w:spacing w:after="0" w:line="240" w:lineRule="auto"/>
        <w:rPr>
          <w:rFonts w:ascii="Arial" w:eastAsia="MS Gothic" w:hAnsi="Arial" w:cs="Arial"/>
          <w:sz w:val="24"/>
          <w:szCs w:val="24"/>
        </w:rPr>
      </w:pPr>
      <w:r w:rsidRPr="00DE1C76">
        <w:rPr>
          <w:rFonts w:ascii="Arial" w:eastAsia="MS Gothic" w:hAnsi="Arial" w:cs="Arial"/>
          <w:sz w:val="24"/>
          <w:szCs w:val="24"/>
        </w:rPr>
        <w:t>Verificatie:</w:t>
      </w:r>
      <w:r w:rsidRPr="00DE1C76">
        <w:rPr>
          <w:rFonts w:ascii="Arial" w:eastAsia="MS Gothic" w:hAnsi="Arial" w:cs="Arial"/>
          <w:sz w:val="24"/>
          <w:szCs w:val="24"/>
        </w:rPr>
        <w:tab/>
        <w:t>in deze fase ga je het idee verder uitwerken. Lost het het probleem op, is het haalbaar en echt een goed idee?</w:t>
      </w:r>
    </w:p>
    <w:p w:rsidR="00BA5AC5" w:rsidRPr="007662DE" w:rsidRDefault="00BA5AC5" w:rsidP="00BA5AC5">
      <w:pPr>
        <w:spacing w:after="0" w:line="240" w:lineRule="auto"/>
        <w:rPr>
          <w:rFonts w:ascii="Arial" w:eastAsia="MS Gothic" w:hAnsi="Arial" w:cs="Arial"/>
          <w:sz w:val="24"/>
          <w:szCs w:val="24"/>
        </w:rPr>
      </w:pPr>
    </w:p>
    <w:p w:rsidR="00BA5AC5" w:rsidRDefault="00BA5AC5" w:rsidP="00BA5AC5">
      <w:pPr>
        <w:pStyle w:val="Geenafstand"/>
        <w:rPr>
          <w:rFonts w:ascii="Arial" w:hAnsi="Arial" w:cs="Arial"/>
          <w:b/>
          <w:sz w:val="24"/>
          <w:szCs w:val="24"/>
          <w:u w:val="single"/>
        </w:rPr>
      </w:pPr>
    </w:p>
    <w:p w:rsidR="00BA5AC5" w:rsidRPr="00A45BB4" w:rsidRDefault="00BA5AC5" w:rsidP="00BA5AC5">
      <w:pPr>
        <w:pStyle w:val="Geenafstand"/>
        <w:rPr>
          <w:rFonts w:ascii="Arial" w:eastAsia="MS Gothic" w:hAnsi="Arial" w:cs="Arial"/>
          <w:sz w:val="24"/>
          <w:szCs w:val="24"/>
          <w:u w:val="single"/>
        </w:rPr>
      </w:pPr>
      <w:r w:rsidRPr="00A45BB4">
        <w:rPr>
          <w:rFonts w:ascii="Arial" w:hAnsi="Arial" w:cs="Arial"/>
          <w:sz w:val="24"/>
          <w:szCs w:val="24"/>
          <w:u w:val="single"/>
        </w:rPr>
        <w:t>MVB-model voor drama</w:t>
      </w:r>
    </w:p>
    <w:p w:rsidR="00BA5AC5" w:rsidRPr="00A45BB4" w:rsidRDefault="00BA5AC5" w:rsidP="00BA5AC5">
      <w:pPr>
        <w:spacing w:after="0" w:line="240" w:lineRule="auto"/>
        <w:rPr>
          <w:rFonts w:ascii="Arial" w:eastAsia="MS Gothic" w:hAnsi="Arial" w:cs="Arial"/>
          <w:sz w:val="24"/>
          <w:szCs w:val="24"/>
        </w:rPr>
      </w:pPr>
    </w:p>
    <w:p w:rsidR="00BA5AC5" w:rsidRPr="0082263D" w:rsidRDefault="00BA5AC5" w:rsidP="00BA5AC5">
      <w:pPr>
        <w:spacing w:after="0" w:line="240" w:lineRule="auto"/>
        <w:rPr>
          <w:rFonts w:ascii="Arial" w:eastAsia="MS Gothic" w:hAnsi="Arial" w:cs="Arial"/>
          <w:b/>
          <w:i/>
          <w:sz w:val="24"/>
          <w:szCs w:val="24"/>
        </w:rPr>
      </w:pPr>
      <w:r w:rsidRPr="0082263D">
        <w:rPr>
          <w:rFonts w:ascii="Arial" w:eastAsia="MS Gothic" w:hAnsi="Arial" w:cs="Arial"/>
          <w:b/>
          <w:i/>
          <w:sz w:val="24"/>
          <w:szCs w:val="24"/>
        </w:rPr>
        <w:t>Materie:</w:t>
      </w:r>
    </w:p>
    <w:p w:rsidR="00BA5AC5" w:rsidRPr="007662DE" w:rsidRDefault="00BA5AC5" w:rsidP="00BA5AC5">
      <w:pPr>
        <w:spacing w:after="0" w:line="240" w:lineRule="auto"/>
        <w:rPr>
          <w:rFonts w:ascii="Arial" w:eastAsia="MS Gothic" w:hAnsi="Arial" w:cs="Arial"/>
          <w:sz w:val="24"/>
          <w:szCs w:val="24"/>
        </w:rPr>
      </w:pPr>
      <w:r w:rsidRPr="007662DE">
        <w:rPr>
          <w:rFonts w:ascii="Arial" w:eastAsia="MS Gothic" w:hAnsi="Arial" w:cs="Arial"/>
          <w:sz w:val="24"/>
          <w:szCs w:val="24"/>
        </w:rPr>
        <w:t>Gaat over de uitdrukkingsmogelijkheden van het lichaam, zoals houding, beweging, mimiek,</w:t>
      </w:r>
      <w:r>
        <w:rPr>
          <w:rFonts w:ascii="Arial" w:eastAsia="MS Gothic" w:hAnsi="Arial" w:cs="Arial"/>
          <w:sz w:val="24"/>
          <w:szCs w:val="24"/>
        </w:rPr>
        <w:t xml:space="preserve"> </w:t>
      </w:r>
      <w:r w:rsidRPr="007662DE">
        <w:rPr>
          <w:rFonts w:ascii="Arial" w:eastAsia="MS Gothic" w:hAnsi="Arial" w:cs="Arial"/>
          <w:sz w:val="24"/>
          <w:szCs w:val="24"/>
        </w:rPr>
        <w:t>stem en het verkennen van de vijf basisspelelementen: wie, wat, waarom, waar en wanneer</w:t>
      </w:r>
      <w:r>
        <w:rPr>
          <w:rFonts w:ascii="Arial" w:eastAsia="MS Gothic" w:hAnsi="Arial" w:cs="Arial"/>
          <w:sz w:val="24"/>
          <w:szCs w:val="24"/>
        </w:rPr>
        <w:t xml:space="preserve"> </w:t>
      </w:r>
      <w:r w:rsidRPr="007662DE">
        <w:rPr>
          <w:rFonts w:ascii="Arial" w:eastAsia="MS Gothic" w:hAnsi="Arial" w:cs="Arial"/>
          <w:sz w:val="24"/>
          <w:szCs w:val="24"/>
        </w:rPr>
        <w:t>en de dramatische lijn.</w:t>
      </w:r>
    </w:p>
    <w:p w:rsidR="00BA5AC5" w:rsidRDefault="00BA5AC5" w:rsidP="00BA5AC5">
      <w:pPr>
        <w:pStyle w:val="Default"/>
      </w:pPr>
    </w:p>
    <w:p w:rsidR="00BA5AC5" w:rsidRDefault="00BA5AC5" w:rsidP="00BA5AC5">
      <w:pPr>
        <w:pStyle w:val="Default"/>
      </w:pPr>
    </w:p>
    <w:tbl>
      <w:tblPr>
        <w:tblStyle w:val="Tabelraster"/>
        <w:tblW w:w="0" w:type="auto"/>
        <w:tblLook w:val="04A0" w:firstRow="1" w:lastRow="0" w:firstColumn="1" w:lastColumn="0" w:noHBand="0" w:noVBand="1"/>
      </w:tblPr>
      <w:tblGrid>
        <w:gridCol w:w="4664"/>
        <w:gridCol w:w="4665"/>
        <w:gridCol w:w="4665"/>
      </w:tblGrid>
      <w:tr w:rsidR="00BA5AC5" w:rsidTr="00293E3F">
        <w:tc>
          <w:tcPr>
            <w:tcW w:w="4664" w:type="dxa"/>
          </w:tcPr>
          <w:p w:rsidR="00BA5AC5" w:rsidRDefault="00BA5AC5" w:rsidP="00293E3F">
            <w:pPr>
              <w:pStyle w:val="Default"/>
            </w:pPr>
            <w:r w:rsidRPr="007662DE">
              <w:rPr>
                <w:b/>
                <w:bCs/>
              </w:rPr>
              <w:t xml:space="preserve">Materie Drama 1 </w:t>
            </w:r>
          </w:p>
        </w:tc>
        <w:tc>
          <w:tcPr>
            <w:tcW w:w="4665" w:type="dxa"/>
          </w:tcPr>
          <w:p w:rsidR="00BA5AC5" w:rsidRDefault="00BA5AC5" w:rsidP="00293E3F">
            <w:pPr>
              <w:pStyle w:val="Default"/>
            </w:pPr>
            <w:r w:rsidRPr="007662DE">
              <w:rPr>
                <w:b/>
                <w:bCs/>
              </w:rPr>
              <w:t xml:space="preserve">Globale vakinhouden 2 </w:t>
            </w:r>
          </w:p>
        </w:tc>
        <w:tc>
          <w:tcPr>
            <w:tcW w:w="4665" w:type="dxa"/>
          </w:tcPr>
          <w:p w:rsidR="00BA5AC5" w:rsidRDefault="00BA5AC5" w:rsidP="00293E3F">
            <w:pPr>
              <w:pStyle w:val="Default"/>
            </w:pPr>
            <w:r w:rsidRPr="007662DE">
              <w:rPr>
                <w:b/>
                <w:bCs/>
              </w:rPr>
              <w:t xml:space="preserve">Globale uitwerking van vakinhouden 3 </w:t>
            </w:r>
          </w:p>
        </w:tc>
      </w:tr>
      <w:tr w:rsidR="00BA5AC5" w:rsidTr="00293E3F">
        <w:tc>
          <w:tcPr>
            <w:tcW w:w="4664" w:type="dxa"/>
            <w:tcBorders>
              <w:top w:val="single" w:sz="4" w:space="0" w:color="auto"/>
              <w:left w:val="single" w:sz="4" w:space="0" w:color="auto"/>
              <w:bottom w:val="single" w:sz="4" w:space="0" w:color="auto"/>
              <w:right w:val="single" w:sz="4" w:space="0" w:color="auto"/>
            </w:tcBorders>
          </w:tcPr>
          <w:p w:rsidR="00BA5AC5" w:rsidRPr="007662DE" w:rsidRDefault="00BA5AC5" w:rsidP="00293E3F">
            <w:pPr>
              <w:pStyle w:val="Default"/>
            </w:pPr>
            <w:r>
              <w:t>Fy</w:t>
            </w:r>
            <w:r w:rsidRPr="007662DE">
              <w:t xml:space="preserve">sieke training, </w:t>
            </w:r>
          </w:p>
          <w:p w:rsidR="00BA5AC5" w:rsidRPr="007662DE" w:rsidRDefault="00BA5AC5" w:rsidP="00293E3F">
            <w:pPr>
              <w:pStyle w:val="Default"/>
            </w:pPr>
            <w:r w:rsidRPr="007662DE">
              <w:t>non verbaal en verbaal</w:t>
            </w:r>
          </w:p>
          <w:p w:rsidR="00BA5AC5" w:rsidRPr="007662DE" w:rsidRDefault="00BA5AC5" w:rsidP="00293E3F">
            <w:pPr>
              <w:pStyle w:val="Default"/>
            </w:pPr>
          </w:p>
          <w:p w:rsidR="00BA5AC5" w:rsidRPr="007662DE" w:rsidRDefault="00BA5AC5" w:rsidP="00293E3F">
            <w:pPr>
              <w:pStyle w:val="Default"/>
            </w:pPr>
            <w:r w:rsidRPr="007662DE">
              <w:t xml:space="preserve"> Spelwerkelijkheid vanuit voorstellingsvermogen</w:t>
            </w:r>
          </w:p>
          <w:p w:rsidR="00BA5AC5" w:rsidRPr="007662DE" w:rsidRDefault="00BA5AC5" w:rsidP="00293E3F">
            <w:pPr>
              <w:pStyle w:val="Default"/>
            </w:pPr>
          </w:p>
          <w:p w:rsidR="00BA5AC5" w:rsidRPr="007662DE" w:rsidRDefault="00BA5AC5" w:rsidP="00293E3F">
            <w:pPr>
              <w:pStyle w:val="Default"/>
            </w:pPr>
            <w:r w:rsidRPr="007662DE">
              <w:t xml:space="preserve"> </w:t>
            </w:r>
          </w:p>
          <w:p w:rsidR="00BA5AC5" w:rsidRPr="007662DE" w:rsidRDefault="00BA5AC5" w:rsidP="00293E3F">
            <w:pPr>
              <w:pStyle w:val="Default"/>
            </w:pPr>
          </w:p>
          <w:p w:rsidR="00BA5AC5" w:rsidRPr="007662DE" w:rsidRDefault="00BA5AC5" w:rsidP="00293E3F">
            <w:pPr>
              <w:pStyle w:val="Default"/>
            </w:pPr>
            <w:r w:rsidRPr="007662DE">
              <w:t xml:space="preserve">Handeling (Wat) </w:t>
            </w:r>
          </w:p>
          <w:p w:rsidR="00BA5AC5" w:rsidRPr="007662DE" w:rsidRDefault="00BA5AC5" w:rsidP="00293E3F">
            <w:pPr>
              <w:pStyle w:val="Default"/>
            </w:pPr>
          </w:p>
          <w:p w:rsidR="00BA5AC5" w:rsidRPr="007662DE" w:rsidRDefault="00BA5AC5" w:rsidP="00293E3F">
            <w:pPr>
              <w:pStyle w:val="Default"/>
            </w:pPr>
          </w:p>
          <w:p w:rsidR="00BA5AC5" w:rsidRPr="007662DE" w:rsidRDefault="00BA5AC5" w:rsidP="00293E3F">
            <w:pPr>
              <w:pStyle w:val="Default"/>
            </w:pPr>
          </w:p>
          <w:p w:rsidR="00BA5AC5" w:rsidRPr="007662DE" w:rsidRDefault="00BA5AC5" w:rsidP="00293E3F">
            <w:pPr>
              <w:pStyle w:val="Default"/>
            </w:pPr>
          </w:p>
          <w:p w:rsidR="00BA5AC5" w:rsidRPr="007662DE" w:rsidRDefault="00BA5AC5" w:rsidP="00293E3F">
            <w:pPr>
              <w:pStyle w:val="Default"/>
            </w:pPr>
            <w:r w:rsidRPr="007662DE">
              <w:t xml:space="preserve">Motief (Waarom) </w:t>
            </w:r>
          </w:p>
          <w:p w:rsidR="00BA5AC5" w:rsidRPr="007662DE" w:rsidRDefault="00BA5AC5" w:rsidP="00293E3F">
            <w:pPr>
              <w:pStyle w:val="Default"/>
            </w:pPr>
          </w:p>
          <w:p w:rsidR="00BA5AC5" w:rsidRPr="007662DE" w:rsidRDefault="00BA5AC5" w:rsidP="00293E3F">
            <w:pPr>
              <w:pStyle w:val="Default"/>
            </w:pPr>
          </w:p>
          <w:p w:rsidR="00BA5AC5" w:rsidRPr="007662DE" w:rsidRDefault="00BA5AC5" w:rsidP="00293E3F">
            <w:pPr>
              <w:pStyle w:val="Default"/>
            </w:pPr>
          </w:p>
          <w:p w:rsidR="00BA5AC5" w:rsidRPr="007662DE" w:rsidRDefault="00BA5AC5" w:rsidP="00293E3F">
            <w:pPr>
              <w:pStyle w:val="Default"/>
            </w:pPr>
          </w:p>
          <w:p w:rsidR="00BA5AC5" w:rsidRPr="007662DE" w:rsidRDefault="00BA5AC5" w:rsidP="00293E3F">
            <w:pPr>
              <w:pStyle w:val="Default"/>
            </w:pPr>
          </w:p>
          <w:p w:rsidR="00BA5AC5" w:rsidRPr="007662DE" w:rsidRDefault="00BA5AC5" w:rsidP="00293E3F">
            <w:pPr>
              <w:pStyle w:val="Default"/>
            </w:pPr>
          </w:p>
          <w:p w:rsidR="00BA5AC5" w:rsidRPr="007662DE" w:rsidRDefault="00BA5AC5" w:rsidP="00293E3F">
            <w:pPr>
              <w:pStyle w:val="Default"/>
            </w:pPr>
            <w:r w:rsidRPr="007662DE">
              <w:t>Plaats (waar)</w:t>
            </w:r>
          </w:p>
          <w:p w:rsidR="00BA5AC5" w:rsidRPr="007662DE" w:rsidRDefault="00BA5AC5" w:rsidP="00293E3F">
            <w:pPr>
              <w:pStyle w:val="Default"/>
            </w:pPr>
          </w:p>
          <w:p w:rsidR="00BA5AC5" w:rsidRPr="007662DE" w:rsidRDefault="00BA5AC5" w:rsidP="00293E3F">
            <w:pPr>
              <w:pStyle w:val="Default"/>
            </w:pPr>
            <w:r w:rsidRPr="007662DE">
              <w:t>Tijd (wanneer)</w:t>
            </w:r>
          </w:p>
          <w:p w:rsidR="00BA5AC5" w:rsidRPr="007662DE" w:rsidRDefault="00BA5AC5" w:rsidP="00293E3F">
            <w:pPr>
              <w:pStyle w:val="Default"/>
            </w:pPr>
          </w:p>
          <w:p w:rsidR="00BA5AC5" w:rsidRPr="007662DE" w:rsidRDefault="00BA5AC5" w:rsidP="00293E3F">
            <w:pPr>
              <w:pStyle w:val="Default"/>
            </w:pPr>
          </w:p>
        </w:tc>
        <w:tc>
          <w:tcPr>
            <w:tcW w:w="4665" w:type="dxa"/>
            <w:tcBorders>
              <w:top w:val="single" w:sz="4" w:space="0" w:color="auto"/>
              <w:left w:val="single" w:sz="4" w:space="0" w:color="auto"/>
              <w:bottom w:val="single" w:sz="4" w:space="0" w:color="auto"/>
              <w:right w:val="single" w:sz="4" w:space="0" w:color="auto"/>
            </w:tcBorders>
          </w:tcPr>
          <w:p w:rsidR="00BA5AC5" w:rsidRPr="007662DE" w:rsidRDefault="00BA5AC5" w:rsidP="00293E3F">
            <w:pPr>
              <w:pStyle w:val="Default"/>
            </w:pPr>
            <w:r w:rsidRPr="007662DE">
              <w:lastRenderedPageBreak/>
              <w:t xml:space="preserve">Uitdrukkingsvaardigheid in </w:t>
            </w:r>
          </w:p>
          <w:p w:rsidR="00BA5AC5" w:rsidRPr="007662DE" w:rsidRDefault="00BA5AC5" w:rsidP="00293E3F">
            <w:pPr>
              <w:pStyle w:val="Default"/>
            </w:pPr>
            <w:r w:rsidRPr="007662DE">
              <w:t>Spelwerkelijkheid</w:t>
            </w:r>
          </w:p>
          <w:p w:rsidR="00BA5AC5" w:rsidRPr="007662DE" w:rsidRDefault="00BA5AC5" w:rsidP="00293E3F">
            <w:pPr>
              <w:pStyle w:val="Default"/>
            </w:pPr>
            <w:r w:rsidRPr="007662DE">
              <w:lastRenderedPageBreak/>
              <w:t xml:space="preserve"> </w:t>
            </w:r>
          </w:p>
          <w:p w:rsidR="00BA5AC5" w:rsidRPr="007662DE" w:rsidRDefault="00BA5AC5" w:rsidP="00293E3F">
            <w:pPr>
              <w:pStyle w:val="Default"/>
            </w:pPr>
            <w:r w:rsidRPr="007662DE">
              <w:t xml:space="preserve">Rolopbouw </w:t>
            </w:r>
          </w:p>
          <w:p w:rsidR="00BA5AC5" w:rsidRPr="007662DE" w:rsidRDefault="00BA5AC5" w:rsidP="00293E3F">
            <w:pPr>
              <w:pStyle w:val="Default"/>
            </w:pPr>
          </w:p>
          <w:p w:rsidR="00BA5AC5" w:rsidRPr="007662DE" w:rsidRDefault="00BA5AC5" w:rsidP="00293E3F">
            <w:pPr>
              <w:pStyle w:val="Default"/>
            </w:pPr>
          </w:p>
          <w:p w:rsidR="00BA5AC5" w:rsidRPr="007662DE" w:rsidRDefault="00BA5AC5" w:rsidP="00293E3F">
            <w:pPr>
              <w:pStyle w:val="Default"/>
            </w:pPr>
          </w:p>
          <w:p w:rsidR="00BA5AC5" w:rsidRPr="007662DE" w:rsidRDefault="00BA5AC5" w:rsidP="00293E3F">
            <w:pPr>
              <w:pStyle w:val="Default"/>
            </w:pPr>
          </w:p>
          <w:p w:rsidR="00BA5AC5" w:rsidRPr="007662DE" w:rsidRDefault="00BA5AC5" w:rsidP="00293E3F">
            <w:pPr>
              <w:pStyle w:val="Default"/>
            </w:pPr>
            <w:r w:rsidRPr="007662DE">
              <w:t xml:space="preserve">Dramatische actie </w:t>
            </w:r>
          </w:p>
          <w:p w:rsidR="00BA5AC5" w:rsidRPr="007662DE" w:rsidRDefault="00BA5AC5" w:rsidP="00293E3F">
            <w:pPr>
              <w:pStyle w:val="Default"/>
            </w:pPr>
          </w:p>
          <w:p w:rsidR="00BA5AC5" w:rsidRPr="007662DE" w:rsidRDefault="00BA5AC5" w:rsidP="00293E3F">
            <w:pPr>
              <w:pStyle w:val="Default"/>
            </w:pPr>
          </w:p>
          <w:p w:rsidR="00BA5AC5" w:rsidRPr="007662DE" w:rsidRDefault="00BA5AC5" w:rsidP="00293E3F">
            <w:pPr>
              <w:pStyle w:val="Default"/>
            </w:pPr>
          </w:p>
          <w:p w:rsidR="00BA5AC5" w:rsidRPr="007662DE" w:rsidRDefault="00BA5AC5" w:rsidP="00293E3F">
            <w:pPr>
              <w:pStyle w:val="Default"/>
            </w:pPr>
          </w:p>
          <w:p w:rsidR="00BA5AC5" w:rsidRPr="007662DE" w:rsidRDefault="00BA5AC5" w:rsidP="00293E3F">
            <w:pPr>
              <w:pStyle w:val="Default"/>
              <w:rPr>
                <w:b/>
                <w:bCs/>
              </w:rPr>
            </w:pPr>
            <w:r w:rsidRPr="007662DE">
              <w:t xml:space="preserve">Bewustzijn van bedoeling/ intentie van de rol en de scène als geheel </w:t>
            </w:r>
          </w:p>
        </w:tc>
        <w:tc>
          <w:tcPr>
            <w:tcW w:w="4665" w:type="dxa"/>
            <w:tcBorders>
              <w:top w:val="single" w:sz="4" w:space="0" w:color="auto"/>
              <w:left w:val="single" w:sz="4" w:space="0" w:color="auto"/>
              <w:bottom w:val="single" w:sz="4" w:space="0" w:color="auto"/>
              <w:right w:val="single" w:sz="4" w:space="0" w:color="auto"/>
            </w:tcBorders>
          </w:tcPr>
          <w:p w:rsidR="00BA5AC5" w:rsidRPr="007662DE" w:rsidRDefault="00BA5AC5" w:rsidP="00293E3F">
            <w:pPr>
              <w:pStyle w:val="Default"/>
            </w:pPr>
            <w:r w:rsidRPr="007662DE">
              <w:lastRenderedPageBreak/>
              <w:t xml:space="preserve">Exploreren en trainen van stem, mimiek, beweging en gebaren. </w:t>
            </w:r>
          </w:p>
          <w:p w:rsidR="00BA5AC5" w:rsidRPr="007662DE" w:rsidRDefault="00BA5AC5" w:rsidP="00293E3F">
            <w:pPr>
              <w:pStyle w:val="Default"/>
            </w:pPr>
          </w:p>
          <w:p w:rsidR="00BA5AC5" w:rsidRPr="007662DE" w:rsidRDefault="00BA5AC5" w:rsidP="00293E3F">
            <w:pPr>
              <w:pStyle w:val="Default"/>
            </w:pPr>
            <w:r w:rsidRPr="007662DE">
              <w:t xml:space="preserve">Inleven </w:t>
            </w:r>
          </w:p>
          <w:p w:rsidR="00BA5AC5" w:rsidRPr="007662DE" w:rsidRDefault="00BA5AC5" w:rsidP="00293E3F">
            <w:pPr>
              <w:pStyle w:val="Default"/>
            </w:pPr>
            <w:r w:rsidRPr="007662DE">
              <w:t xml:space="preserve">Exploreren en trainen van stem, mimiek, beweging en gebaren. </w:t>
            </w:r>
          </w:p>
          <w:p w:rsidR="00BA5AC5" w:rsidRPr="007662DE" w:rsidRDefault="00BA5AC5" w:rsidP="00293E3F">
            <w:pPr>
              <w:pStyle w:val="Default"/>
            </w:pPr>
            <w:r w:rsidRPr="007662DE">
              <w:t xml:space="preserve">Kan een rolbiografie beschrijven. </w:t>
            </w:r>
          </w:p>
          <w:p w:rsidR="00BA5AC5" w:rsidRPr="007662DE" w:rsidRDefault="00BA5AC5" w:rsidP="00293E3F">
            <w:pPr>
              <w:pStyle w:val="Default"/>
            </w:pPr>
          </w:p>
          <w:p w:rsidR="00BA5AC5" w:rsidRPr="007662DE" w:rsidRDefault="00BA5AC5" w:rsidP="00293E3F">
            <w:pPr>
              <w:pStyle w:val="Default"/>
            </w:pPr>
            <w:r w:rsidRPr="007662DE">
              <w:t xml:space="preserve">Maatschappelijke en persoonlijke dilemma’s, bestaand verhaal, gebeurtenis, actualiteit, herinnering, ervaring kunnen toepassen. </w:t>
            </w:r>
          </w:p>
          <w:p w:rsidR="00BA5AC5" w:rsidRPr="007662DE" w:rsidRDefault="00BA5AC5" w:rsidP="00293E3F">
            <w:pPr>
              <w:pStyle w:val="Default"/>
            </w:pPr>
          </w:p>
          <w:p w:rsidR="00BA5AC5" w:rsidRPr="007662DE" w:rsidRDefault="00BA5AC5" w:rsidP="00293E3F">
            <w:pPr>
              <w:pStyle w:val="Default"/>
            </w:pPr>
            <w:r w:rsidRPr="007662DE">
              <w:t xml:space="preserve">Drijfveer, opinie / mening, bewustwording van persoonlijk of maatschappelijk gegeven betekenisvol kunnen vormgeven. </w:t>
            </w:r>
          </w:p>
          <w:p w:rsidR="00BA5AC5" w:rsidRPr="007662DE" w:rsidRDefault="00BA5AC5" w:rsidP="00293E3F">
            <w:pPr>
              <w:pStyle w:val="Default"/>
            </w:pPr>
          </w:p>
          <w:p w:rsidR="00BA5AC5" w:rsidRPr="007662DE" w:rsidRDefault="00BA5AC5" w:rsidP="00293E3F">
            <w:pPr>
              <w:pStyle w:val="Default"/>
            </w:pPr>
            <w:r w:rsidRPr="007662DE">
              <w:t xml:space="preserve">Spelen in binnen of buiten locaties, bestaande en fictieve locaties. </w:t>
            </w:r>
          </w:p>
          <w:p w:rsidR="00BA5AC5" w:rsidRPr="007662DE" w:rsidRDefault="00BA5AC5" w:rsidP="00293E3F">
            <w:pPr>
              <w:pStyle w:val="Default"/>
            </w:pPr>
          </w:p>
          <w:p w:rsidR="00BA5AC5" w:rsidRPr="007662DE" w:rsidRDefault="00BA5AC5" w:rsidP="00293E3F">
            <w:pPr>
              <w:pStyle w:val="Default"/>
            </w:pPr>
            <w:r w:rsidRPr="007662DE">
              <w:t xml:space="preserve">Hier en nu, verleden en toekomst kunnen </w:t>
            </w:r>
          </w:p>
          <w:p w:rsidR="00BA5AC5" w:rsidRPr="007662DE" w:rsidRDefault="00BA5AC5" w:rsidP="00293E3F">
            <w:pPr>
              <w:pStyle w:val="Default"/>
              <w:rPr>
                <w:b/>
                <w:bCs/>
              </w:rPr>
            </w:pPr>
            <w:r w:rsidRPr="007662DE">
              <w:t xml:space="preserve">toepassen. </w:t>
            </w:r>
          </w:p>
        </w:tc>
      </w:tr>
    </w:tbl>
    <w:p w:rsidR="00BA5AC5" w:rsidRDefault="00BA5AC5" w:rsidP="00BA5AC5">
      <w:pPr>
        <w:pStyle w:val="Default"/>
        <w:rPr>
          <w:b/>
          <w:bCs/>
        </w:rPr>
      </w:pPr>
    </w:p>
    <w:p w:rsidR="00BA5AC5" w:rsidRDefault="00BA5AC5" w:rsidP="00BA5AC5">
      <w:pPr>
        <w:pStyle w:val="Default"/>
        <w:rPr>
          <w:b/>
          <w:bCs/>
        </w:rPr>
      </w:pPr>
    </w:p>
    <w:p w:rsidR="00BA5AC5" w:rsidRPr="0082263D" w:rsidRDefault="00BA5AC5" w:rsidP="00BA5AC5">
      <w:pPr>
        <w:pStyle w:val="Default"/>
        <w:rPr>
          <w:i/>
        </w:rPr>
      </w:pPr>
      <w:r w:rsidRPr="0082263D">
        <w:rPr>
          <w:b/>
          <w:bCs/>
          <w:i/>
        </w:rPr>
        <w:t xml:space="preserve">Vorm: </w:t>
      </w:r>
    </w:p>
    <w:p w:rsidR="00BA5AC5" w:rsidRDefault="00BA5AC5" w:rsidP="00BA5AC5">
      <w:pPr>
        <w:spacing w:after="0" w:line="240" w:lineRule="auto"/>
        <w:rPr>
          <w:rFonts w:ascii="Arial" w:hAnsi="Arial" w:cs="Arial"/>
          <w:sz w:val="24"/>
          <w:szCs w:val="24"/>
        </w:rPr>
      </w:pPr>
      <w:r w:rsidRPr="007662DE">
        <w:rPr>
          <w:rFonts w:ascii="Arial" w:hAnsi="Arial" w:cs="Arial"/>
          <w:sz w:val="24"/>
          <w:szCs w:val="24"/>
        </w:rPr>
        <w:t>Verwijst naar de dramatische lijn (spanningsopbouw) en uitdrukkingsvormen zoals speltechnieken (tableau, monoloog) en speelstijlen (naturel, grotesk) om kleur te geven aan een boodschap.</w:t>
      </w:r>
    </w:p>
    <w:p w:rsidR="00BA5AC5" w:rsidRDefault="00BA5AC5" w:rsidP="00BA5AC5">
      <w:pPr>
        <w:spacing w:after="0" w:line="240" w:lineRule="auto"/>
        <w:rPr>
          <w:rFonts w:ascii="Arial" w:hAnsi="Arial" w:cs="Arial"/>
          <w:sz w:val="24"/>
          <w:szCs w:val="24"/>
        </w:rPr>
      </w:pPr>
    </w:p>
    <w:p w:rsidR="00BA5AC5" w:rsidRDefault="00BA5AC5" w:rsidP="00BA5AC5">
      <w:pPr>
        <w:spacing w:after="0" w:line="240" w:lineRule="auto"/>
        <w:rPr>
          <w:rFonts w:ascii="Arial" w:hAnsi="Arial" w:cs="Arial"/>
          <w:sz w:val="24"/>
          <w:szCs w:val="24"/>
        </w:rPr>
      </w:pPr>
    </w:p>
    <w:p w:rsidR="00BA5AC5" w:rsidRDefault="00BA5AC5" w:rsidP="00BA5AC5">
      <w:pPr>
        <w:spacing w:after="0" w:line="240" w:lineRule="auto"/>
        <w:rPr>
          <w:rFonts w:ascii="Arial" w:hAnsi="Arial" w:cs="Arial"/>
          <w:sz w:val="24"/>
          <w:szCs w:val="24"/>
        </w:rPr>
      </w:pPr>
    </w:p>
    <w:p w:rsidR="00BA5AC5" w:rsidRDefault="00BA5AC5" w:rsidP="00BA5AC5">
      <w:pPr>
        <w:spacing w:after="0" w:line="240" w:lineRule="auto"/>
        <w:rPr>
          <w:rFonts w:ascii="Arial" w:hAnsi="Arial" w:cs="Arial"/>
          <w:sz w:val="24"/>
          <w:szCs w:val="24"/>
        </w:rPr>
      </w:pPr>
    </w:p>
    <w:p w:rsidR="00BA5AC5" w:rsidRDefault="00BA5AC5" w:rsidP="00BA5AC5">
      <w:pPr>
        <w:spacing w:after="0" w:line="240" w:lineRule="auto"/>
        <w:rPr>
          <w:rFonts w:ascii="Arial" w:hAnsi="Arial" w:cs="Arial"/>
          <w:sz w:val="24"/>
          <w:szCs w:val="24"/>
        </w:rPr>
      </w:pPr>
    </w:p>
    <w:tbl>
      <w:tblPr>
        <w:tblStyle w:val="Tabelraster"/>
        <w:tblW w:w="0" w:type="auto"/>
        <w:tblLook w:val="04A0" w:firstRow="1" w:lastRow="0" w:firstColumn="1" w:lastColumn="0" w:noHBand="0" w:noVBand="1"/>
      </w:tblPr>
      <w:tblGrid>
        <w:gridCol w:w="4664"/>
        <w:gridCol w:w="4665"/>
        <w:gridCol w:w="4665"/>
      </w:tblGrid>
      <w:tr w:rsidR="00BA5AC5" w:rsidTr="00293E3F">
        <w:tc>
          <w:tcPr>
            <w:tcW w:w="4664" w:type="dxa"/>
          </w:tcPr>
          <w:p w:rsidR="00BA5AC5" w:rsidRDefault="00BA5AC5" w:rsidP="00293E3F">
            <w:pPr>
              <w:pStyle w:val="Default"/>
            </w:pPr>
            <w:r w:rsidRPr="007662DE">
              <w:rPr>
                <w:b/>
                <w:bCs/>
              </w:rPr>
              <w:t>Vorm drama 1</w:t>
            </w:r>
          </w:p>
        </w:tc>
        <w:tc>
          <w:tcPr>
            <w:tcW w:w="4665" w:type="dxa"/>
          </w:tcPr>
          <w:p w:rsidR="00BA5AC5" w:rsidRDefault="00BA5AC5" w:rsidP="00293E3F">
            <w:pPr>
              <w:pStyle w:val="Default"/>
            </w:pPr>
            <w:r w:rsidRPr="007662DE">
              <w:rPr>
                <w:b/>
                <w:bCs/>
              </w:rPr>
              <w:t xml:space="preserve">Globale vakinhouden 2 </w:t>
            </w:r>
          </w:p>
        </w:tc>
        <w:tc>
          <w:tcPr>
            <w:tcW w:w="4665" w:type="dxa"/>
          </w:tcPr>
          <w:p w:rsidR="00BA5AC5" w:rsidRDefault="00BA5AC5" w:rsidP="00293E3F">
            <w:pPr>
              <w:pStyle w:val="Default"/>
            </w:pPr>
            <w:r w:rsidRPr="007662DE">
              <w:rPr>
                <w:b/>
                <w:bCs/>
              </w:rPr>
              <w:t xml:space="preserve">Globale uitwerking van vakinhouden 3 </w:t>
            </w:r>
          </w:p>
        </w:tc>
      </w:tr>
      <w:tr w:rsidR="00BA5AC5" w:rsidRPr="007662DE" w:rsidTr="00293E3F">
        <w:tc>
          <w:tcPr>
            <w:tcW w:w="4664" w:type="dxa"/>
            <w:tcBorders>
              <w:top w:val="single" w:sz="4" w:space="0" w:color="auto"/>
              <w:left w:val="single" w:sz="4" w:space="0" w:color="auto"/>
              <w:bottom w:val="single" w:sz="4" w:space="0" w:color="auto"/>
              <w:right w:val="single" w:sz="4" w:space="0" w:color="auto"/>
            </w:tcBorders>
          </w:tcPr>
          <w:p w:rsidR="00BA5AC5" w:rsidRDefault="00BA5AC5" w:rsidP="00293E3F">
            <w:pPr>
              <w:pStyle w:val="Default"/>
            </w:pPr>
            <w:r w:rsidRPr="007662DE">
              <w:t xml:space="preserve">Speltechnieken </w:t>
            </w:r>
          </w:p>
          <w:p w:rsidR="00BA5AC5" w:rsidRDefault="00BA5AC5" w:rsidP="00293E3F">
            <w:pPr>
              <w:pStyle w:val="Default"/>
            </w:pPr>
          </w:p>
          <w:p w:rsidR="00BA5AC5" w:rsidRDefault="00BA5AC5" w:rsidP="00293E3F">
            <w:pPr>
              <w:pStyle w:val="Default"/>
            </w:pPr>
            <w:r w:rsidRPr="007662DE">
              <w:t xml:space="preserve">Dramatische lijn </w:t>
            </w:r>
          </w:p>
          <w:p w:rsidR="00BA5AC5" w:rsidRPr="007662DE" w:rsidRDefault="00BA5AC5" w:rsidP="00293E3F">
            <w:pPr>
              <w:pStyle w:val="Default"/>
            </w:pPr>
          </w:p>
          <w:p w:rsidR="00BA5AC5" w:rsidRDefault="00BA5AC5" w:rsidP="00293E3F">
            <w:pPr>
              <w:pStyle w:val="Default"/>
            </w:pPr>
            <w:r w:rsidRPr="007662DE">
              <w:t>Speelstijl</w:t>
            </w:r>
          </w:p>
          <w:p w:rsidR="00BA5AC5" w:rsidRDefault="00BA5AC5" w:rsidP="00293E3F">
            <w:pPr>
              <w:pStyle w:val="Default"/>
            </w:pPr>
          </w:p>
          <w:p w:rsidR="00BA5AC5" w:rsidRPr="007662DE" w:rsidRDefault="00BA5AC5" w:rsidP="00293E3F">
            <w:pPr>
              <w:pStyle w:val="Default"/>
            </w:pPr>
            <w:r w:rsidRPr="007662DE">
              <w:t xml:space="preserve">Vormgevings- </w:t>
            </w:r>
          </w:p>
          <w:p w:rsidR="00BA5AC5" w:rsidRDefault="00BA5AC5" w:rsidP="00293E3F">
            <w:pPr>
              <w:pStyle w:val="Default"/>
            </w:pPr>
            <w:r w:rsidRPr="007662DE">
              <w:t>Elementen</w:t>
            </w:r>
          </w:p>
          <w:p w:rsidR="00BA5AC5" w:rsidRPr="007662DE" w:rsidRDefault="00BA5AC5" w:rsidP="00293E3F">
            <w:pPr>
              <w:pStyle w:val="Default"/>
            </w:pPr>
          </w:p>
        </w:tc>
        <w:tc>
          <w:tcPr>
            <w:tcW w:w="4665" w:type="dxa"/>
            <w:tcBorders>
              <w:top w:val="single" w:sz="4" w:space="0" w:color="auto"/>
              <w:left w:val="single" w:sz="4" w:space="0" w:color="auto"/>
              <w:bottom w:val="single" w:sz="4" w:space="0" w:color="auto"/>
              <w:right w:val="single" w:sz="4" w:space="0" w:color="auto"/>
            </w:tcBorders>
          </w:tcPr>
          <w:p w:rsidR="00BA5AC5" w:rsidRPr="007662DE" w:rsidRDefault="00BA5AC5" w:rsidP="00293E3F">
            <w:pPr>
              <w:pStyle w:val="Default"/>
            </w:pPr>
            <w:r w:rsidRPr="007662DE">
              <w:t xml:space="preserve">Verbaal en non-verbaal </w:t>
            </w:r>
          </w:p>
          <w:p w:rsidR="00BA5AC5" w:rsidRDefault="00BA5AC5" w:rsidP="00293E3F">
            <w:pPr>
              <w:pStyle w:val="Default"/>
            </w:pPr>
            <w:r w:rsidRPr="007662DE">
              <w:t>Spel</w:t>
            </w:r>
          </w:p>
          <w:p w:rsidR="00BA5AC5" w:rsidRDefault="00BA5AC5" w:rsidP="00293E3F">
            <w:pPr>
              <w:pStyle w:val="Default"/>
            </w:pPr>
          </w:p>
          <w:p w:rsidR="00BA5AC5" w:rsidRPr="007662DE" w:rsidRDefault="00BA5AC5" w:rsidP="00293E3F">
            <w:pPr>
              <w:pStyle w:val="Default"/>
            </w:pPr>
            <w:r w:rsidRPr="007662DE">
              <w:t xml:space="preserve">Spanningsopbouw </w:t>
            </w:r>
          </w:p>
          <w:p w:rsidR="00BA5AC5" w:rsidRPr="007662DE" w:rsidRDefault="00BA5AC5" w:rsidP="00293E3F">
            <w:pPr>
              <w:pStyle w:val="Default"/>
            </w:pPr>
          </w:p>
          <w:p w:rsidR="00BA5AC5" w:rsidRPr="007662DE" w:rsidRDefault="00BA5AC5" w:rsidP="00293E3F">
            <w:pPr>
              <w:pStyle w:val="Default"/>
            </w:pPr>
            <w:r w:rsidRPr="007662DE">
              <w:t xml:space="preserve">Naturel </w:t>
            </w:r>
          </w:p>
          <w:p w:rsidR="00BA5AC5" w:rsidRPr="007662DE" w:rsidRDefault="00BA5AC5" w:rsidP="00293E3F">
            <w:pPr>
              <w:pStyle w:val="Default"/>
              <w:rPr>
                <w:b/>
                <w:bCs/>
              </w:rPr>
            </w:pPr>
            <w:r w:rsidRPr="007662DE">
              <w:t>Grotesk</w:t>
            </w:r>
          </w:p>
        </w:tc>
        <w:tc>
          <w:tcPr>
            <w:tcW w:w="4665" w:type="dxa"/>
            <w:tcBorders>
              <w:top w:val="single" w:sz="4" w:space="0" w:color="auto"/>
              <w:left w:val="single" w:sz="4" w:space="0" w:color="auto"/>
              <w:bottom w:val="single" w:sz="4" w:space="0" w:color="auto"/>
              <w:right w:val="single" w:sz="4" w:space="0" w:color="auto"/>
            </w:tcBorders>
          </w:tcPr>
          <w:p w:rsidR="00BA5AC5" w:rsidRPr="007662DE" w:rsidRDefault="00BA5AC5" w:rsidP="00293E3F">
            <w:pPr>
              <w:pStyle w:val="Default"/>
            </w:pPr>
            <w:r w:rsidRPr="007662DE">
              <w:t xml:space="preserve">Bewust vormgeven </w:t>
            </w:r>
            <w:r>
              <w:t>v</w:t>
            </w:r>
            <w:r w:rsidRPr="007662DE">
              <w:t>an:</w:t>
            </w:r>
            <w:r>
              <w:t xml:space="preserve"> </w:t>
            </w:r>
            <w:r w:rsidRPr="007662DE">
              <w:t xml:space="preserve">lichaamshouding, mimiek, </w:t>
            </w:r>
          </w:p>
          <w:p w:rsidR="00BA5AC5" w:rsidRDefault="00BA5AC5" w:rsidP="00293E3F">
            <w:pPr>
              <w:pStyle w:val="Default"/>
            </w:pPr>
            <w:r>
              <w:t>beweging en gebaren</w:t>
            </w:r>
            <w:r w:rsidRPr="007662DE">
              <w:t xml:space="preserve"> </w:t>
            </w:r>
          </w:p>
          <w:p w:rsidR="00BA5AC5" w:rsidRDefault="00BA5AC5" w:rsidP="00293E3F">
            <w:pPr>
              <w:pStyle w:val="Default"/>
            </w:pPr>
          </w:p>
          <w:p w:rsidR="00BA5AC5" w:rsidRDefault="00BA5AC5" w:rsidP="00293E3F">
            <w:pPr>
              <w:pStyle w:val="Default"/>
            </w:pPr>
            <w:r>
              <w:t>M</w:t>
            </w:r>
            <w:r w:rsidRPr="007662DE">
              <w:t>anier van spreken (intonatie, spreektempo, volume, articulatie) is hierbij van belang</w:t>
            </w:r>
          </w:p>
          <w:p w:rsidR="00BA5AC5" w:rsidRDefault="00BA5AC5" w:rsidP="00293E3F">
            <w:pPr>
              <w:pStyle w:val="Default"/>
            </w:pPr>
          </w:p>
          <w:p w:rsidR="00BA5AC5" w:rsidRDefault="00BA5AC5" w:rsidP="00293E3F">
            <w:pPr>
              <w:pStyle w:val="Default"/>
            </w:pPr>
            <w:r>
              <w:t>Rollen-, improvisatie-, tekstspel, pantomime, tableau vivant, voordracht kunnen vormgeven, maskers, poppen- , schimmenspel</w:t>
            </w:r>
          </w:p>
          <w:p w:rsidR="00BA5AC5" w:rsidRDefault="00BA5AC5" w:rsidP="00293E3F">
            <w:pPr>
              <w:pStyle w:val="Default"/>
            </w:pPr>
          </w:p>
          <w:p w:rsidR="00BA5AC5" w:rsidRPr="007662DE" w:rsidRDefault="00BA5AC5" w:rsidP="00293E3F">
            <w:pPr>
              <w:pStyle w:val="Default"/>
            </w:pPr>
            <w:r w:rsidRPr="007662DE">
              <w:t xml:space="preserve">oneelstructuur kunnen toepassen: </w:t>
            </w:r>
          </w:p>
          <w:p w:rsidR="00BA5AC5" w:rsidRPr="007662DE" w:rsidRDefault="00BA5AC5" w:rsidP="00293E3F">
            <w:pPr>
              <w:pStyle w:val="Default"/>
            </w:pPr>
            <w:r w:rsidRPr="007662DE">
              <w:t xml:space="preserve">verhalend (Aristoteles) en associatief (montage) </w:t>
            </w:r>
          </w:p>
          <w:p w:rsidR="00BA5AC5" w:rsidRPr="007662DE" w:rsidRDefault="00BA5AC5" w:rsidP="00293E3F">
            <w:pPr>
              <w:pStyle w:val="Default"/>
            </w:pPr>
          </w:p>
          <w:p w:rsidR="00BA5AC5" w:rsidRPr="007662DE" w:rsidRDefault="00BA5AC5" w:rsidP="00293E3F">
            <w:pPr>
              <w:pStyle w:val="Default"/>
            </w:pPr>
            <w:r w:rsidRPr="007662DE">
              <w:t xml:space="preserve">Geloofwaardig spelen </w:t>
            </w:r>
          </w:p>
          <w:p w:rsidR="00BA5AC5" w:rsidRPr="007662DE" w:rsidRDefault="00BA5AC5" w:rsidP="00293E3F">
            <w:pPr>
              <w:pStyle w:val="Default"/>
            </w:pPr>
            <w:r w:rsidRPr="007662DE">
              <w:t xml:space="preserve">Hilarisch / uitvergroot spelen </w:t>
            </w:r>
          </w:p>
          <w:p w:rsidR="00BA5AC5" w:rsidRPr="007662DE" w:rsidRDefault="00BA5AC5" w:rsidP="00293E3F">
            <w:pPr>
              <w:pStyle w:val="Default"/>
            </w:pPr>
          </w:p>
          <w:p w:rsidR="00BA5AC5" w:rsidRPr="007662DE" w:rsidRDefault="00BA5AC5" w:rsidP="00293E3F">
            <w:pPr>
              <w:pStyle w:val="Default"/>
            </w:pPr>
            <w:r w:rsidRPr="007662DE">
              <w:t xml:space="preserve">Inhouden kunnen vormgeven in rollen, enscenering en </w:t>
            </w:r>
          </w:p>
          <w:p w:rsidR="00BA5AC5" w:rsidRPr="007662DE" w:rsidRDefault="00BA5AC5" w:rsidP="00293E3F">
            <w:pPr>
              <w:pStyle w:val="Default"/>
            </w:pPr>
            <w:r w:rsidRPr="007662DE">
              <w:t xml:space="preserve">gebruik van vormgevingselementen als licht, decor, rekwisieten, kostuum, grime, muziek en geluid </w:t>
            </w:r>
          </w:p>
          <w:p w:rsidR="00BA5AC5" w:rsidRPr="007662DE" w:rsidRDefault="00BA5AC5" w:rsidP="00293E3F">
            <w:pPr>
              <w:pStyle w:val="Default"/>
            </w:pPr>
          </w:p>
          <w:p w:rsidR="00BA5AC5" w:rsidRDefault="00BA5AC5" w:rsidP="00293E3F">
            <w:pPr>
              <w:pStyle w:val="Default"/>
            </w:pPr>
          </w:p>
          <w:p w:rsidR="00BA5AC5" w:rsidRPr="007662DE" w:rsidRDefault="00BA5AC5" w:rsidP="00293E3F">
            <w:pPr>
              <w:pStyle w:val="Default"/>
              <w:rPr>
                <w:b/>
                <w:bCs/>
              </w:rPr>
            </w:pPr>
          </w:p>
        </w:tc>
      </w:tr>
    </w:tbl>
    <w:p w:rsidR="00BA5AC5" w:rsidRDefault="00BA5AC5" w:rsidP="00BA5AC5">
      <w:pPr>
        <w:spacing w:after="0" w:line="240" w:lineRule="auto"/>
        <w:rPr>
          <w:rFonts w:ascii="Arial" w:hAnsi="Arial" w:cs="Arial"/>
          <w:sz w:val="24"/>
          <w:szCs w:val="24"/>
        </w:rPr>
      </w:pPr>
    </w:p>
    <w:p w:rsidR="00BA5AC5" w:rsidRDefault="00BA5AC5" w:rsidP="00BA5AC5">
      <w:pPr>
        <w:spacing w:after="0" w:line="240" w:lineRule="auto"/>
        <w:rPr>
          <w:rFonts w:ascii="Arial" w:hAnsi="Arial" w:cs="Arial"/>
          <w:sz w:val="24"/>
          <w:szCs w:val="24"/>
        </w:rPr>
      </w:pPr>
    </w:p>
    <w:p w:rsidR="00BA5AC5" w:rsidRPr="007662DE" w:rsidRDefault="00BA5AC5" w:rsidP="00BA5AC5">
      <w:pPr>
        <w:spacing w:after="0" w:line="240" w:lineRule="auto"/>
        <w:rPr>
          <w:rFonts w:ascii="Arial" w:hAnsi="Arial" w:cs="Arial"/>
          <w:sz w:val="24"/>
          <w:szCs w:val="24"/>
        </w:rPr>
      </w:pPr>
    </w:p>
    <w:p w:rsidR="00BA5AC5" w:rsidRPr="007662DE" w:rsidRDefault="00BA5AC5" w:rsidP="00BA5AC5">
      <w:pPr>
        <w:spacing w:after="0" w:line="240" w:lineRule="auto"/>
        <w:rPr>
          <w:rFonts w:ascii="Arial" w:hAnsi="Arial" w:cs="Arial"/>
          <w:sz w:val="24"/>
          <w:szCs w:val="24"/>
        </w:rPr>
      </w:pPr>
    </w:p>
    <w:p w:rsidR="00BA5AC5" w:rsidRPr="007662DE" w:rsidRDefault="00BA5AC5" w:rsidP="00BA5AC5">
      <w:pPr>
        <w:spacing w:after="0" w:line="240" w:lineRule="auto"/>
        <w:rPr>
          <w:rFonts w:ascii="Arial" w:hAnsi="Arial" w:cs="Arial"/>
          <w:b/>
          <w:sz w:val="24"/>
          <w:szCs w:val="24"/>
        </w:rPr>
      </w:pPr>
    </w:p>
    <w:p w:rsidR="00BA5AC5" w:rsidRDefault="00BA5AC5" w:rsidP="00BA5AC5">
      <w:pPr>
        <w:spacing w:after="0" w:line="240" w:lineRule="auto"/>
        <w:rPr>
          <w:rFonts w:ascii="Arial" w:hAnsi="Arial" w:cs="Arial"/>
          <w:b/>
          <w:i/>
          <w:sz w:val="24"/>
          <w:szCs w:val="24"/>
        </w:rPr>
      </w:pPr>
    </w:p>
    <w:p w:rsidR="00BA5AC5" w:rsidRDefault="00BA5AC5" w:rsidP="00BA5AC5">
      <w:pPr>
        <w:spacing w:after="0" w:line="240" w:lineRule="auto"/>
        <w:rPr>
          <w:rFonts w:ascii="Arial" w:hAnsi="Arial" w:cs="Arial"/>
          <w:b/>
          <w:i/>
          <w:sz w:val="24"/>
          <w:szCs w:val="24"/>
        </w:rPr>
      </w:pPr>
    </w:p>
    <w:p w:rsidR="00BA5AC5" w:rsidRPr="0082263D" w:rsidRDefault="00BA5AC5" w:rsidP="00BA5AC5">
      <w:pPr>
        <w:spacing w:after="0" w:line="240" w:lineRule="auto"/>
        <w:rPr>
          <w:rFonts w:ascii="Arial" w:hAnsi="Arial" w:cs="Arial"/>
          <w:b/>
          <w:i/>
          <w:sz w:val="24"/>
          <w:szCs w:val="24"/>
        </w:rPr>
      </w:pPr>
      <w:r w:rsidRPr="0082263D">
        <w:rPr>
          <w:rFonts w:ascii="Arial" w:hAnsi="Arial" w:cs="Arial"/>
          <w:b/>
          <w:i/>
          <w:sz w:val="24"/>
          <w:szCs w:val="24"/>
        </w:rPr>
        <w:t>Betekenis:</w:t>
      </w:r>
    </w:p>
    <w:p w:rsidR="00BA5AC5" w:rsidRDefault="00BA5AC5" w:rsidP="00BA5AC5">
      <w:pPr>
        <w:spacing w:after="0" w:line="240" w:lineRule="auto"/>
        <w:rPr>
          <w:rFonts w:ascii="Arial" w:hAnsi="Arial" w:cs="Arial"/>
          <w:sz w:val="24"/>
          <w:szCs w:val="24"/>
        </w:rPr>
      </w:pPr>
      <w:r w:rsidRPr="007662DE">
        <w:rPr>
          <w:rFonts w:ascii="Arial" w:hAnsi="Arial" w:cs="Arial"/>
          <w:sz w:val="24"/>
          <w:szCs w:val="24"/>
        </w:rPr>
        <w:t>Richt zich op vormgeven in drama door inhoudelijke invulling te geven aan de persoonlijke verbinding met een onderwerp of thema, waardoor zeggingskracht ontstaat. Materie, vorm en betrokkenheid vallen daarin samen.</w:t>
      </w:r>
    </w:p>
    <w:p w:rsidR="00BA5AC5" w:rsidRDefault="00BA5AC5" w:rsidP="00BA5AC5">
      <w:pPr>
        <w:spacing w:after="0" w:line="240" w:lineRule="auto"/>
        <w:rPr>
          <w:rFonts w:ascii="Arial" w:hAnsi="Arial" w:cs="Arial"/>
          <w:sz w:val="24"/>
          <w:szCs w:val="24"/>
        </w:rPr>
      </w:pPr>
    </w:p>
    <w:p w:rsidR="00BA5AC5" w:rsidRPr="007662DE" w:rsidRDefault="00BA5AC5" w:rsidP="00BA5AC5">
      <w:pPr>
        <w:spacing w:after="0" w:line="240" w:lineRule="auto"/>
        <w:rPr>
          <w:rFonts w:ascii="Arial" w:hAnsi="Arial" w:cs="Arial"/>
          <w:sz w:val="24"/>
          <w:szCs w:val="24"/>
        </w:rPr>
      </w:pPr>
    </w:p>
    <w:tbl>
      <w:tblPr>
        <w:tblW w:w="14137" w:type="dxa"/>
        <w:tblInd w:w="-108" w:type="dxa"/>
        <w:tblBorders>
          <w:top w:val="nil"/>
          <w:left w:val="nil"/>
          <w:bottom w:val="nil"/>
          <w:right w:val="nil"/>
        </w:tblBorders>
        <w:tblLayout w:type="fixed"/>
        <w:tblLook w:val="0000" w:firstRow="0" w:lastRow="0" w:firstColumn="0" w:lastColumn="0" w:noHBand="0" w:noVBand="0"/>
      </w:tblPr>
      <w:tblGrid>
        <w:gridCol w:w="4781"/>
        <w:gridCol w:w="4678"/>
        <w:gridCol w:w="4678"/>
      </w:tblGrid>
      <w:tr w:rsidR="00BA5AC5" w:rsidRPr="007662DE" w:rsidTr="00293E3F">
        <w:trPr>
          <w:trHeight w:val="208"/>
        </w:trPr>
        <w:tc>
          <w:tcPr>
            <w:tcW w:w="4781" w:type="dxa"/>
            <w:tcBorders>
              <w:top w:val="single" w:sz="4" w:space="0" w:color="auto"/>
              <w:left w:val="single" w:sz="4" w:space="0" w:color="auto"/>
              <w:bottom w:val="single" w:sz="4" w:space="0" w:color="auto"/>
              <w:right w:val="single" w:sz="4" w:space="0" w:color="auto"/>
            </w:tcBorders>
          </w:tcPr>
          <w:p w:rsidR="00BA5AC5" w:rsidRPr="007662DE" w:rsidRDefault="00BA5AC5" w:rsidP="00293E3F">
            <w:pPr>
              <w:pStyle w:val="Default"/>
            </w:pPr>
            <w:r w:rsidRPr="007662DE">
              <w:rPr>
                <w:b/>
                <w:bCs/>
              </w:rPr>
              <w:t xml:space="preserve">Betekenis Dans en Drama 1 </w:t>
            </w:r>
          </w:p>
        </w:tc>
        <w:tc>
          <w:tcPr>
            <w:tcW w:w="4678" w:type="dxa"/>
            <w:tcBorders>
              <w:top w:val="single" w:sz="4" w:space="0" w:color="auto"/>
              <w:left w:val="single" w:sz="4" w:space="0" w:color="auto"/>
              <w:bottom w:val="single" w:sz="4" w:space="0" w:color="auto"/>
              <w:right w:val="single" w:sz="4" w:space="0" w:color="auto"/>
            </w:tcBorders>
          </w:tcPr>
          <w:p w:rsidR="00BA5AC5" w:rsidRPr="007662DE" w:rsidRDefault="00BA5AC5" w:rsidP="00293E3F">
            <w:pPr>
              <w:pStyle w:val="Default"/>
            </w:pPr>
            <w:r w:rsidRPr="007662DE">
              <w:rPr>
                <w:b/>
                <w:bCs/>
              </w:rPr>
              <w:t xml:space="preserve">Globale vakinhouden 2 </w:t>
            </w:r>
          </w:p>
        </w:tc>
        <w:tc>
          <w:tcPr>
            <w:tcW w:w="4678" w:type="dxa"/>
            <w:tcBorders>
              <w:top w:val="single" w:sz="4" w:space="0" w:color="auto"/>
              <w:left w:val="single" w:sz="4" w:space="0" w:color="auto"/>
              <w:bottom w:val="single" w:sz="4" w:space="0" w:color="auto"/>
              <w:right w:val="single" w:sz="4" w:space="0" w:color="auto"/>
            </w:tcBorders>
          </w:tcPr>
          <w:p w:rsidR="00BA5AC5" w:rsidRPr="007662DE" w:rsidRDefault="00BA5AC5" w:rsidP="00293E3F">
            <w:pPr>
              <w:pStyle w:val="Default"/>
            </w:pPr>
            <w:r w:rsidRPr="007662DE">
              <w:rPr>
                <w:b/>
                <w:bCs/>
              </w:rPr>
              <w:t xml:space="preserve">Globale uitwerking van vakinhouden 3 </w:t>
            </w:r>
          </w:p>
        </w:tc>
      </w:tr>
      <w:tr w:rsidR="00BA5AC5" w:rsidRPr="007662DE" w:rsidTr="00293E3F">
        <w:trPr>
          <w:trHeight w:val="2130"/>
        </w:trPr>
        <w:tc>
          <w:tcPr>
            <w:tcW w:w="4781" w:type="dxa"/>
            <w:tcBorders>
              <w:top w:val="single" w:sz="4" w:space="0" w:color="auto"/>
              <w:left w:val="single" w:sz="4" w:space="0" w:color="auto"/>
              <w:bottom w:val="single" w:sz="4" w:space="0" w:color="auto"/>
              <w:right w:val="single" w:sz="4" w:space="0" w:color="auto"/>
            </w:tcBorders>
          </w:tcPr>
          <w:p w:rsidR="00BA5AC5" w:rsidRPr="007662DE" w:rsidRDefault="00BA5AC5" w:rsidP="00293E3F">
            <w:pPr>
              <w:pStyle w:val="Default"/>
            </w:pPr>
            <w:r w:rsidRPr="007662DE">
              <w:t xml:space="preserve">Inhoudelijke invulling </w:t>
            </w:r>
          </w:p>
          <w:p w:rsidR="00BA5AC5" w:rsidRPr="007662DE" w:rsidRDefault="00BA5AC5" w:rsidP="00293E3F">
            <w:pPr>
              <w:pStyle w:val="Default"/>
            </w:pPr>
          </w:p>
          <w:p w:rsidR="00BA5AC5" w:rsidRPr="007662DE" w:rsidRDefault="00BA5AC5" w:rsidP="00293E3F">
            <w:pPr>
              <w:pStyle w:val="Default"/>
            </w:pPr>
            <w:r w:rsidRPr="007662DE">
              <w:t xml:space="preserve">Onderwerp / thema </w:t>
            </w:r>
          </w:p>
          <w:p w:rsidR="00BA5AC5" w:rsidRPr="007662DE" w:rsidRDefault="00BA5AC5" w:rsidP="00293E3F">
            <w:pPr>
              <w:pStyle w:val="Default"/>
            </w:pPr>
          </w:p>
          <w:p w:rsidR="00BA5AC5" w:rsidRPr="007662DE" w:rsidRDefault="00BA5AC5" w:rsidP="00293E3F">
            <w:pPr>
              <w:pStyle w:val="Default"/>
            </w:pPr>
            <w:r w:rsidRPr="007662DE">
              <w:t xml:space="preserve">Dansante dramaturgie </w:t>
            </w:r>
          </w:p>
          <w:p w:rsidR="00BA5AC5" w:rsidRPr="007662DE" w:rsidRDefault="00BA5AC5" w:rsidP="00293E3F">
            <w:pPr>
              <w:pStyle w:val="Default"/>
            </w:pPr>
          </w:p>
          <w:p w:rsidR="00BA5AC5" w:rsidRDefault="00BA5AC5" w:rsidP="00293E3F">
            <w:pPr>
              <w:pStyle w:val="Default"/>
            </w:pPr>
            <w:r w:rsidRPr="007662DE">
              <w:t xml:space="preserve">Dramatische lijn </w:t>
            </w:r>
          </w:p>
          <w:p w:rsidR="00BA5AC5" w:rsidRPr="007662DE" w:rsidRDefault="00BA5AC5" w:rsidP="00293E3F">
            <w:pPr>
              <w:pStyle w:val="Default"/>
            </w:pPr>
          </w:p>
        </w:tc>
        <w:tc>
          <w:tcPr>
            <w:tcW w:w="4678" w:type="dxa"/>
            <w:tcBorders>
              <w:top w:val="single" w:sz="4" w:space="0" w:color="auto"/>
              <w:left w:val="single" w:sz="4" w:space="0" w:color="auto"/>
              <w:bottom w:val="single" w:sz="4" w:space="0" w:color="auto"/>
              <w:right w:val="single" w:sz="4" w:space="0" w:color="auto"/>
            </w:tcBorders>
          </w:tcPr>
          <w:p w:rsidR="00BA5AC5" w:rsidRPr="007662DE" w:rsidRDefault="00BA5AC5" w:rsidP="00293E3F">
            <w:pPr>
              <w:pStyle w:val="Default"/>
            </w:pPr>
            <w:r w:rsidRPr="007662DE">
              <w:t xml:space="preserve">In leven, meevoelen en reflecteren </w:t>
            </w:r>
          </w:p>
          <w:p w:rsidR="00BA5AC5" w:rsidRPr="007662DE" w:rsidRDefault="00BA5AC5" w:rsidP="00293E3F">
            <w:pPr>
              <w:pStyle w:val="Default"/>
            </w:pPr>
          </w:p>
          <w:p w:rsidR="00BA5AC5" w:rsidRPr="007662DE" w:rsidRDefault="00BA5AC5" w:rsidP="00293E3F">
            <w:pPr>
              <w:pStyle w:val="Default"/>
            </w:pPr>
            <w:r w:rsidRPr="007662DE">
              <w:t xml:space="preserve">Dansante en dramatische </w:t>
            </w:r>
          </w:p>
          <w:p w:rsidR="00BA5AC5" w:rsidRPr="007662DE" w:rsidRDefault="00BA5AC5" w:rsidP="00293E3F">
            <w:pPr>
              <w:pStyle w:val="Default"/>
            </w:pPr>
            <w:r w:rsidRPr="007662DE">
              <w:t xml:space="preserve">actie </w:t>
            </w:r>
          </w:p>
          <w:p w:rsidR="00BA5AC5" w:rsidRPr="007662DE" w:rsidRDefault="00BA5AC5" w:rsidP="00293E3F">
            <w:pPr>
              <w:pStyle w:val="Default"/>
            </w:pPr>
          </w:p>
          <w:p w:rsidR="00BA5AC5" w:rsidRPr="007662DE" w:rsidRDefault="00BA5AC5" w:rsidP="00293E3F">
            <w:pPr>
              <w:pStyle w:val="Default"/>
            </w:pPr>
            <w:r w:rsidRPr="007662DE">
              <w:t xml:space="preserve">Spanning- en vorm </w:t>
            </w:r>
          </w:p>
          <w:p w:rsidR="00BA5AC5" w:rsidRPr="007662DE" w:rsidRDefault="00BA5AC5" w:rsidP="00293E3F">
            <w:pPr>
              <w:pStyle w:val="Default"/>
            </w:pPr>
            <w:r w:rsidRPr="007662DE">
              <w:t xml:space="preserve">opbouw in een spel </w:t>
            </w:r>
          </w:p>
          <w:p w:rsidR="00BA5AC5" w:rsidRDefault="00BA5AC5" w:rsidP="00293E3F">
            <w:pPr>
              <w:pStyle w:val="Default"/>
            </w:pPr>
          </w:p>
          <w:p w:rsidR="00BA5AC5" w:rsidRPr="007662DE" w:rsidRDefault="00BA5AC5" w:rsidP="00293E3F">
            <w:pPr>
              <w:pStyle w:val="Default"/>
            </w:pPr>
            <w:r w:rsidRPr="007662DE">
              <w:t xml:space="preserve">Spanningsopbouw </w:t>
            </w:r>
          </w:p>
        </w:tc>
        <w:tc>
          <w:tcPr>
            <w:tcW w:w="4678" w:type="dxa"/>
            <w:tcBorders>
              <w:top w:val="single" w:sz="4" w:space="0" w:color="auto"/>
              <w:left w:val="single" w:sz="4" w:space="0" w:color="auto"/>
              <w:bottom w:val="single" w:sz="4" w:space="0" w:color="auto"/>
              <w:right w:val="single" w:sz="4" w:space="0" w:color="auto"/>
            </w:tcBorders>
          </w:tcPr>
          <w:p w:rsidR="00BA5AC5" w:rsidRPr="007662DE" w:rsidRDefault="00BA5AC5" w:rsidP="00293E3F">
            <w:pPr>
              <w:pStyle w:val="Default"/>
            </w:pPr>
            <w:r w:rsidRPr="007662DE">
              <w:t xml:space="preserve">Verbinden met thema’s, onderwerpen uit de omringende wereld (Tule 2008) </w:t>
            </w:r>
          </w:p>
          <w:p w:rsidR="00BA5AC5" w:rsidRPr="007662DE" w:rsidRDefault="00BA5AC5" w:rsidP="00293E3F">
            <w:pPr>
              <w:pStyle w:val="Default"/>
            </w:pPr>
          </w:p>
          <w:p w:rsidR="00BA5AC5" w:rsidRPr="007662DE" w:rsidRDefault="00BA5AC5" w:rsidP="00293E3F">
            <w:pPr>
              <w:pStyle w:val="Default"/>
            </w:pPr>
            <w:r w:rsidRPr="007662DE">
              <w:t xml:space="preserve">Maatschappelijke en persoonlijke dilemma’s, bestaand verhaal, </w:t>
            </w:r>
            <w:r>
              <w:t>g</w:t>
            </w:r>
            <w:r w:rsidRPr="007662DE">
              <w:t xml:space="preserve">ebeurtenis, actualiteit, herinnering, </w:t>
            </w:r>
          </w:p>
          <w:p w:rsidR="00BA5AC5" w:rsidRPr="007662DE" w:rsidRDefault="00BA5AC5" w:rsidP="00293E3F">
            <w:pPr>
              <w:pStyle w:val="Default"/>
            </w:pPr>
            <w:r>
              <w:t>ervaring kunnen toepassen</w:t>
            </w:r>
          </w:p>
          <w:p w:rsidR="00BA5AC5" w:rsidRPr="007662DE" w:rsidRDefault="00BA5AC5" w:rsidP="00293E3F">
            <w:pPr>
              <w:pStyle w:val="Default"/>
            </w:pPr>
          </w:p>
          <w:p w:rsidR="00BA5AC5" w:rsidRPr="007662DE" w:rsidRDefault="00BA5AC5" w:rsidP="00293E3F">
            <w:pPr>
              <w:pStyle w:val="Default"/>
            </w:pPr>
            <w:r w:rsidRPr="007662DE">
              <w:t xml:space="preserve">Begin- verloop – ontwikkeling – einde; binnen een betekenis gebonden geheel </w:t>
            </w:r>
          </w:p>
          <w:p w:rsidR="00BA5AC5" w:rsidRPr="007662DE" w:rsidRDefault="00BA5AC5" w:rsidP="00293E3F">
            <w:pPr>
              <w:pStyle w:val="Default"/>
            </w:pPr>
          </w:p>
          <w:p w:rsidR="00BA5AC5" w:rsidRPr="007662DE" w:rsidRDefault="00BA5AC5" w:rsidP="00293E3F">
            <w:pPr>
              <w:pStyle w:val="Default"/>
            </w:pPr>
            <w:r w:rsidRPr="007662DE">
              <w:t xml:space="preserve">Toneelstructuur kunnen toepassen: </w:t>
            </w:r>
          </w:p>
          <w:p w:rsidR="00BA5AC5" w:rsidRDefault="00BA5AC5" w:rsidP="00293E3F">
            <w:pPr>
              <w:pStyle w:val="Default"/>
            </w:pPr>
            <w:r w:rsidRPr="007662DE">
              <w:t xml:space="preserve">verhalend (Aristoteles) en associatief (montage) </w:t>
            </w:r>
          </w:p>
          <w:p w:rsidR="00BA5AC5" w:rsidRPr="007662DE" w:rsidRDefault="00BA5AC5" w:rsidP="00293E3F">
            <w:pPr>
              <w:pStyle w:val="Default"/>
            </w:pPr>
          </w:p>
        </w:tc>
      </w:tr>
    </w:tbl>
    <w:p w:rsidR="00BA5AC5" w:rsidRPr="007662DE" w:rsidRDefault="00BA5AC5" w:rsidP="00BA5AC5">
      <w:pPr>
        <w:spacing w:after="0" w:line="240" w:lineRule="auto"/>
        <w:rPr>
          <w:rFonts w:ascii="Arial" w:hAnsi="Arial" w:cs="Arial"/>
          <w:sz w:val="24"/>
          <w:szCs w:val="24"/>
        </w:rPr>
      </w:pPr>
    </w:p>
    <w:p w:rsidR="00BA5AC5" w:rsidRDefault="00BA5AC5" w:rsidP="00BA5AC5">
      <w:pPr>
        <w:spacing w:after="0" w:line="240" w:lineRule="auto"/>
        <w:rPr>
          <w:rFonts w:ascii="Arial" w:eastAsia="MS Gothic" w:hAnsi="Arial" w:cs="Arial"/>
          <w:b/>
          <w:sz w:val="24"/>
          <w:szCs w:val="24"/>
        </w:rPr>
      </w:pPr>
    </w:p>
    <w:p w:rsidR="00BA5AC5" w:rsidRPr="00A45BB4" w:rsidRDefault="00BA5AC5" w:rsidP="00BA5AC5">
      <w:pPr>
        <w:spacing w:after="0" w:line="240" w:lineRule="auto"/>
        <w:rPr>
          <w:rFonts w:ascii="Arial" w:eastAsia="MS Gothic" w:hAnsi="Arial" w:cs="Arial"/>
          <w:b/>
          <w:sz w:val="24"/>
          <w:szCs w:val="24"/>
        </w:rPr>
      </w:pPr>
      <w:r w:rsidRPr="00A45BB4">
        <w:rPr>
          <w:rFonts w:ascii="Arial" w:eastAsia="MS Gothic" w:hAnsi="Arial" w:cs="Arial"/>
          <w:b/>
          <w:sz w:val="24"/>
          <w:szCs w:val="24"/>
        </w:rPr>
        <w:t>Muziek</w:t>
      </w:r>
    </w:p>
    <w:p w:rsidR="00BA5AC5" w:rsidRPr="007662DE" w:rsidRDefault="00BA5AC5" w:rsidP="00BA5AC5">
      <w:pPr>
        <w:spacing w:after="0" w:line="240" w:lineRule="auto"/>
        <w:rPr>
          <w:rFonts w:ascii="Arial" w:eastAsia="MS Gothic" w:hAnsi="Arial" w:cs="Arial"/>
          <w:b/>
          <w:sz w:val="24"/>
          <w:szCs w:val="24"/>
          <w:u w:val="single"/>
        </w:rPr>
      </w:pPr>
    </w:p>
    <w:p w:rsidR="00BA5AC5" w:rsidRPr="00A45BB4" w:rsidRDefault="00BA5AC5" w:rsidP="00BA5AC5">
      <w:pPr>
        <w:pStyle w:val="Default"/>
        <w:rPr>
          <w:bCs/>
          <w:u w:val="single"/>
        </w:rPr>
      </w:pPr>
      <w:r w:rsidRPr="00A45BB4">
        <w:rPr>
          <w:bCs/>
          <w:u w:val="single"/>
        </w:rPr>
        <w:t xml:space="preserve">Manieren om te luisteren </w:t>
      </w:r>
    </w:p>
    <w:p w:rsidR="00BA5AC5" w:rsidRDefault="00BA5AC5" w:rsidP="00BA5AC5">
      <w:pPr>
        <w:pStyle w:val="Default"/>
      </w:pPr>
      <w:r w:rsidRPr="007662DE">
        <w:lastRenderedPageBreak/>
        <w:t xml:space="preserve">Je kunt op verschillende manieren luisteren naar muziek. Misschien valt je op welke instrumenten er spelen of je voelt heel sterk het ritme van de muziek. We noemen 7 manieren waarop je naar muziek kunt luisteren. De manieren waarop je luistert heb je deels van nature en deels ontwikkeld door je interesse en persoonlijkheid. Als je weet op welke manieren iemand in staat is om te luisteren, kun je daarop aansluiten op je activiteit. Je kunt er natuurlijk ook voor kiezen om juist een onbekende manier van luisteren te stimuleren. </w:t>
      </w:r>
    </w:p>
    <w:p w:rsidR="00BA5AC5" w:rsidRPr="007662DE" w:rsidRDefault="00BA5AC5" w:rsidP="00BA5AC5">
      <w:pPr>
        <w:pStyle w:val="Default"/>
      </w:pPr>
    </w:p>
    <w:p w:rsidR="00BA5AC5" w:rsidRPr="00A45BB4" w:rsidRDefault="00BA5AC5" w:rsidP="00BA5AC5">
      <w:pPr>
        <w:pStyle w:val="Default"/>
        <w:numPr>
          <w:ilvl w:val="0"/>
          <w:numId w:val="2"/>
        </w:numPr>
        <w:rPr>
          <w:b/>
          <w:bCs/>
          <w:i/>
        </w:rPr>
      </w:pPr>
      <w:r w:rsidRPr="00A45BB4">
        <w:rPr>
          <w:b/>
          <w:bCs/>
          <w:i/>
        </w:rPr>
        <w:t>Affectief luisteren</w:t>
      </w:r>
    </w:p>
    <w:p w:rsidR="00BA5AC5" w:rsidRPr="007662DE" w:rsidRDefault="00BA5AC5" w:rsidP="00BA5AC5">
      <w:pPr>
        <w:pStyle w:val="Default"/>
      </w:pPr>
      <w:r w:rsidRPr="007662DE">
        <w:t xml:space="preserve">Soms reageer je sterk op de sfeer van de muziek. De muziek maakt vrolijk, slaperig, sentimenteel… Dit is de meest primitieve manier van luisteren, die een ongeboren kind al heeft. Je laat je muziekkeuze bepalen door de sfeer, uiteenlopende muziek kun je vinden bij filmmuziek. Die is immers speciaal geschreven om de sfeer te ondersteunen. </w:t>
      </w:r>
    </w:p>
    <w:p w:rsidR="00BA5AC5" w:rsidRPr="007662DE" w:rsidRDefault="00BA5AC5" w:rsidP="00BA5AC5">
      <w:pPr>
        <w:pStyle w:val="Default"/>
      </w:pPr>
    </w:p>
    <w:p w:rsidR="00BA5AC5" w:rsidRPr="007662DE" w:rsidRDefault="00BA5AC5" w:rsidP="00BA5AC5">
      <w:pPr>
        <w:pStyle w:val="Default"/>
      </w:pPr>
      <w:r w:rsidRPr="007662DE">
        <w:t>Luisteropdrachten zijn bijvoorbeeld:</w:t>
      </w:r>
    </w:p>
    <w:p w:rsidR="00BA5AC5" w:rsidRPr="00A45BB4" w:rsidRDefault="00BA5AC5" w:rsidP="00BA5AC5">
      <w:pPr>
        <w:pStyle w:val="Default"/>
        <w:numPr>
          <w:ilvl w:val="0"/>
          <w:numId w:val="3"/>
        </w:numPr>
      </w:pPr>
      <w:r w:rsidRPr="00A45BB4">
        <w:t xml:space="preserve">Bekijk foto’s of tekeningen met verschillende gezichtsuitdrukkingen. Welke past het beste bij de sfeer van de muziek. </w:t>
      </w:r>
    </w:p>
    <w:p w:rsidR="00BA5AC5" w:rsidRPr="00A45BB4" w:rsidRDefault="00BA5AC5" w:rsidP="00BA5AC5">
      <w:pPr>
        <w:pStyle w:val="Default"/>
        <w:numPr>
          <w:ilvl w:val="0"/>
          <w:numId w:val="3"/>
        </w:numPr>
      </w:pPr>
      <w:r w:rsidRPr="00A45BB4">
        <w:t xml:space="preserve">Teken of schilder de sfeer van de muziek. Gebruik vormen en kleur om de sfeer te benadrukken.  </w:t>
      </w:r>
    </w:p>
    <w:p w:rsidR="00BA5AC5" w:rsidRPr="00A45BB4" w:rsidRDefault="00BA5AC5" w:rsidP="00BA5AC5">
      <w:pPr>
        <w:pStyle w:val="Default"/>
        <w:numPr>
          <w:ilvl w:val="0"/>
          <w:numId w:val="3"/>
        </w:numPr>
      </w:pPr>
      <w:r w:rsidRPr="00A45BB4">
        <w:t xml:space="preserve">Bedenk en speel een scene die je vindt passen bij de muziek. Leg uit waarom je voor deze scene hebt gekozen. </w:t>
      </w:r>
    </w:p>
    <w:p w:rsidR="00BA5AC5" w:rsidRDefault="00BA5AC5" w:rsidP="00BA5AC5">
      <w:pPr>
        <w:pStyle w:val="Default"/>
      </w:pPr>
    </w:p>
    <w:p w:rsidR="00BA5AC5" w:rsidRDefault="00BA5AC5" w:rsidP="00BA5AC5">
      <w:pPr>
        <w:pStyle w:val="Default"/>
      </w:pPr>
    </w:p>
    <w:p w:rsidR="00BA5AC5" w:rsidRPr="00A45BB4" w:rsidRDefault="00BA5AC5" w:rsidP="00BA5AC5">
      <w:pPr>
        <w:pStyle w:val="Default"/>
        <w:numPr>
          <w:ilvl w:val="0"/>
          <w:numId w:val="2"/>
        </w:numPr>
        <w:rPr>
          <w:b/>
          <w:i/>
        </w:rPr>
      </w:pPr>
      <w:r w:rsidRPr="00A45BB4">
        <w:rPr>
          <w:b/>
          <w:bCs/>
          <w:i/>
        </w:rPr>
        <w:t xml:space="preserve">Motorisch luisteren </w:t>
      </w:r>
    </w:p>
    <w:p w:rsidR="00BA5AC5" w:rsidRDefault="00BA5AC5" w:rsidP="00BA5AC5">
      <w:pPr>
        <w:pStyle w:val="Default"/>
      </w:pPr>
      <w:r w:rsidRPr="007662DE">
        <w:t>Als je muziek puur lichamelijk beleeft, zullen je hoofd, handen en voeten ritmisch meebewegen. Bij peuters en mensen met een verstandelijke handicap zie je vaak veel beweging als je muziek opzet of zingt. Door te lopen, wiegen of huppelen ontwikkelen ze hun gevoel voor de maat.</w:t>
      </w:r>
    </w:p>
    <w:p w:rsidR="00BA5AC5" w:rsidRDefault="00BA5AC5" w:rsidP="00BA5AC5">
      <w:pPr>
        <w:pStyle w:val="Default"/>
      </w:pPr>
    </w:p>
    <w:p w:rsidR="00BA5AC5" w:rsidRPr="007662DE" w:rsidRDefault="00BA5AC5" w:rsidP="00BA5AC5">
      <w:pPr>
        <w:pStyle w:val="Default"/>
      </w:pPr>
      <w:r w:rsidRPr="007662DE">
        <w:t xml:space="preserve">Luisteropdrachten kunnen zijn: </w:t>
      </w:r>
    </w:p>
    <w:p w:rsidR="00BA5AC5" w:rsidRPr="00A45BB4" w:rsidRDefault="00BA5AC5" w:rsidP="00BA5AC5">
      <w:pPr>
        <w:pStyle w:val="Default"/>
        <w:numPr>
          <w:ilvl w:val="0"/>
          <w:numId w:val="4"/>
        </w:numPr>
      </w:pPr>
      <w:r w:rsidRPr="00A45BB4">
        <w:t xml:space="preserve">Als ik op de trom tik, gaan we de andere kant op. </w:t>
      </w:r>
    </w:p>
    <w:p w:rsidR="00BA5AC5" w:rsidRPr="00A45BB4" w:rsidRDefault="00BA5AC5" w:rsidP="00BA5AC5">
      <w:pPr>
        <w:pStyle w:val="Default"/>
        <w:numPr>
          <w:ilvl w:val="0"/>
          <w:numId w:val="4"/>
        </w:numPr>
      </w:pPr>
      <w:r w:rsidRPr="00A45BB4">
        <w:t xml:space="preserve">Wieg, klap, doe mee op de maat van de muziek. </w:t>
      </w:r>
    </w:p>
    <w:p w:rsidR="00BA5AC5" w:rsidRPr="00A45BB4" w:rsidRDefault="00BA5AC5" w:rsidP="00BA5AC5">
      <w:pPr>
        <w:pStyle w:val="Default"/>
        <w:numPr>
          <w:ilvl w:val="0"/>
          <w:numId w:val="4"/>
        </w:numPr>
      </w:pPr>
      <w:r w:rsidRPr="00A45BB4">
        <w:t xml:space="preserve">Als de muziek stopt moet je gaan zitten. </w:t>
      </w:r>
    </w:p>
    <w:p w:rsidR="00BA5AC5" w:rsidRPr="00A45BB4" w:rsidRDefault="00BA5AC5" w:rsidP="00BA5AC5">
      <w:pPr>
        <w:pStyle w:val="Default"/>
        <w:numPr>
          <w:ilvl w:val="0"/>
          <w:numId w:val="4"/>
        </w:numPr>
      </w:pPr>
      <w:r w:rsidRPr="00A45BB4">
        <w:t xml:space="preserve">Het verhaal van een liedje in een dans uitbeelden. </w:t>
      </w:r>
    </w:p>
    <w:p w:rsidR="00BA5AC5" w:rsidRDefault="00BA5AC5" w:rsidP="00BA5AC5">
      <w:pPr>
        <w:pStyle w:val="Default"/>
      </w:pPr>
    </w:p>
    <w:p w:rsidR="00BA5AC5" w:rsidRPr="007662DE" w:rsidRDefault="00BA5AC5" w:rsidP="00BA5AC5">
      <w:pPr>
        <w:pStyle w:val="Default"/>
      </w:pPr>
    </w:p>
    <w:p w:rsidR="00BA5AC5" w:rsidRPr="00A45BB4" w:rsidRDefault="00BA5AC5" w:rsidP="00BA5AC5">
      <w:pPr>
        <w:pStyle w:val="Default"/>
        <w:numPr>
          <w:ilvl w:val="0"/>
          <w:numId w:val="2"/>
        </w:numPr>
        <w:rPr>
          <w:b/>
          <w:bCs/>
          <w:i/>
        </w:rPr>
      </w:pPr>
      <w:r w:rsidRPr="00A45BB4">
        <w:rPr>
          <w:b/>
          <w:bCs/>
          <w:i/>
        </w:rPr>
        <w:t>Associatief luisteren: algemeen</w:t>
      </w:r>
    </w:p>
    <w:p w:rsidR="00BA5AC5" w:rsidRPr="007662DE" w:rsidRDefault="00BA5AC5" w:rsidP="00BA5AC5">
      <w:pPr>
        <w:pStyle w:val="Default"/>
      </w:pPr>
      <w:r w:rsidRPr="007662DE">
        <w:t xml:space="preserve">In het bijzonder kleuters en mensen met een verstandelijke handicap verbinden muziek vaak met een beeld of een verhaal. Bijvoorbeeld deze muziek lijkt op een olifant. Daarmee bedoelen ze: de muziek klinkt zwaar. Wat voorbeelden je bij muziek hebt </w:t>
      </w:r>
      <w:r w:rsidRPr="007662DE">
        <w:lastRenderedPageBreak/>
        <w:t>wordt bepaald door wat de luisteraar in zijn geheugen heeft opgeslagen en door de keuze van de muziek. Met welke beelden je muziek verbind</w:t>
      </w:r>
      <w:r>
        <w:t>t,</w:t>
      </w:r>
      <w:r w:rsidRPr="007662DE">
        <w:t xml:space="preserve"> vertelt iets over de kennis en de belangstelling en ervaring van de deelnemer. Het beeld dat jij bij muziek krijgt wordt ook bepaald door de muziekkeuze. Filmmuziek kun je heel goed gebruiken om te associëren omdat deze gemaakt is bij beelden (de film). </w:t>
      </w:r>
    </w:p>
    <w:p w:rsidR="00BA5AC5" w:rsidRDefault="00BA5AC5" w:rsidP="00BA5AC5">
      <w:pPr>
        <w:pStyle w:val="Default"/>
      </w:pPr>
    </w:p>
    <w:p w:rsidR="00BA5AC5" w:rsidRPr="007662DE" w:rsidRDefault="00BA5AC5" w:rsidP="00BA5AC5">
      <w:pPr>
        <w:pStyle w:val="Default"/>
      </w:pPr>
      <w:r w:rsidRPr="007662DE">
        <w:t xml:space="preserve">Luisteropdrachten zijn: </w:t>
      </w:r>
    </w:p>
    <w:p w:rsidR="00BA5AC5" w:rsidRPr="00A45BB4" w:rsidRDefault="00BA5AC5" w:rsidP="00BA5AC5">
      <w:pPr>
        <w:pStyle w:val="Default"/>
        <w:numPr>
          <w:ilvl w:val="0"/>
          <w:numId w:val="5"/>
        </w:numPr>
      </w:pPr>
      <w:r w:rsidRPr="00A45BB4">
        <w:t>Kies een foto uit die bij de muziek past</w:t>
      </w:r>
      <w:r>
        <w:t>.</w:t>
      </w:r>
      <w:r w:rsidRPr="00A45BB4">
        <w:t xml:space="preserve"> </w:t>
      </w:r>
    </w:p>
    <w:p w:rsidR="00BA5AC5" w:rsidRPr="00A45BB4" w:rsidRDefault="00BA5AC5" w:rsidP="00BA5AC5">
      <w:pPr>
        <w:pStyle w:val="Default"/>
        <w:numPr>
          <w:ilvl w:val="0"/>
          <w:numId w:val="5"/>
        </w:numPr>
      </w:pPr>
      <w:r w:rsidRPr="00A45BB4">
        <w:t>Leg platen in een juiste volgorde van de muziek</w:t>
      </w:r>
      <w:r>
        <w:t>.</w:t>
      </w:r>
    </w:p>
    <w:p w:rsidR="00BA5AC5" w:rsidRPr="00A45BB4" w:rsidRDefault="00BA5AC5" w:rsidP="00BA5AC5">
      <w:pPr>
        <w:pStyle w:val="Default"/>
        <w:numPr>
          <w:ilvl w:val="0"/>
          <w:numId w:val="5"/>
        </w:numPr>
      </w:pPr>
      <w:r w:rsidRPr="00A45BB4">
        <w:t>Maak een tekening, verhaal van de muziek</w:t>
      </w:r>
      <w:r>
        <w:t>.</w:t>
      </w:r>
      <w:r w:rsidRPr="00A45BB4">
        <w:t xml:space="preserve"> </w:t>
      </w:r>
    </w:p>
    <w:p w:rsidR="00BA5AC5" w:rsidRDefault="00BA5AC5" w:rsidP="00BA5AC5">
      <w:pPr>
        <w:pStyle w:val="Default"/>
        <w:rPr>
          <w:i/>
        </w:rPr>
      </w:pPr>
    </w:p>
    <w:p w:rsidR="00BA5AC5" w:rsidRPr="007662DE" w:rsidRDefault="00BA5AC5" w:rsidP="00BA5AC5">
      <w:pPr>
        <w:pStyle w:val="Default"/>
        <w:rPr>
          <w:i/>
        </w:rPr>
      </w:pPr>
    </w:p>
    <w:p w:rsidR="00BA5AC5" w:rsidRPr="00A45BB4" w:rsidRDefault="00BA5AC5" w:rsidP="00BA5AC5">
      <w:pPr>
        <w:pStyle w:val="Lijstalinea"/>
        <w:numPr>
          <w:ilvl w:val="0"/>
          <w:numId w:val="2"/>
        </w:numPr>
        <w:autoSpaceDE w:val="0"/>
        <w:autoSpaceDN w:val="0"/>
        <w:adjustRightInd w:val="0"/>
        <w:spacing w:after="0" w:line="240" w:lineRule="auto"/>
        <w:rPr>
          <w:rFonts w:ascii="Arial" w:hAnsi="Arial" w:cs="Arial"/>
          <w:b/>
          <w:bCs/>
          <w:i/>
          <w:color w:val="000000"/>
          <w:sz w:val="24"/>
          <w:szCs w:val="24"/>
        </w:rPr>
      </w:pPr>
      <w:r w:rsidRPr="00A45BB4">
        <w:rPr>
          <w:rFonts w:ascii="Arial" w:hAnsi="Arial" w:cs="Arial"/>
          <w:b/>
          <w:bCs/>
          <w:i/>
          <w:color w:val="000000"/>
          <w:sz w:val="24"/>
          <w:szCs w:val="24"/>
        </w:rPr>
        <w:t>Associatief luisteren; herinnerend</w:t>
      </w:r>
    </w:p>
    <w:p w:rsidR="00BA5AC5" w:rsidRPr="00A45BB4" w:rsidRDefault="00BA5AC5" w:rsidP="00BA5AC5">
      <w:pPr>
        <w:autoSpaceDE w:val="0"/>
        <w:autoSpaceDN w:val="0"/>
        <w:adjustRightInd w:val="0"/>
        <w:spacing w:after="0" w:line="240" w:lineRule="auto"/>
        <w:rPr>
          <w:rFonts w:ascii="Arial" w:hAnsi="Arial" w:cs="Arial"/>
          <w:color w:val="000000"/>
          <w:sz w:val="24"/>
          <w:szCs w:val="24"/>
        </w:rPr>
      </w:pPr>
      <w:r w:rsidRPr="00A45BB4">
        <w:rPr>
          <w:rFonts w:ascii="Arial" w:hAnsi="Arial" w:cs="Arial"/>
          <w:color w:val="000000"/>
          <w:sz w:val="24"/>
          <w:szCs w:val="24"/>
        </w:rPr>
        <w:t xml:space="preserve">Je kent allemaal wel een muziekstuk waar voor jou een herinnering aan kleeft. Als je die muziek hoort dan denk je terug aan een bepaald moment of situatie. Dat komt doordat bij het opslaan van de gegevens in je hersenen, het beeld én de muziek aan elkaar gekoppeld is. </w:t>
      </w:r>
    </w:p>
    <w:p w:rsidR="00BA5AC5" w:rsidRDefault="00BA5AC5" w:rsidP="00BA5AC5">
      <w:pPr>
        <w:autoSpaceDE w:val="0"/>
        <w:autoSpaceDN w:val="0"/>
        <w:adjustRightInd w:val="0"/>
        <w:spacing w:after="0" w:line="240" w:lineRule="auto"/>
        <w:rPr>
          <w:rFonts w:ascii="Arial" w:hAnsi="Arial" w:cs="Arial"/>
          <w:color w:val="000000"/>
          <w:sz w:val="24"/>
          <w:szCs w:val="24"/>
        </w:rPr>
      </w:pPr>
    </w:p>
    <w:p w:rsidR="00BA5AC5" w:rsidRPr="00A45BB4" w:rsidRDefault="00BA5AC5" w:rsidP="00BA5AC5">
      <w:pPr>
        <w:autoSpaceDE w:val="0"/>
        <w:autoSpaceDN w:val="0"/>
        <w:adjustRightInd w:val="0"/>
        <w:spacing w:after="0" w:line="240" w:lineRule="auto"/>
        <w:rPr>
          <w:rFonts w:ascii="Arial" w:hAnsi="Arial" w:cs="Arial"/>
          <w:color w:val="000000"/>
          <w:sz w:val="24"/>
          <w:szCs w:val="24"/>
        </w:rPr>
      </w:pPr>
      <w:r w:rsidRPr="00A45BB4">
        <w:rPr>
          <w:rFonts w:ascii="Arial" w:hAnsi="Arial" w:cs="Arial"/>
          <w:color w:val="000000"/>
          <w:sz w:val="24"/>
          <w:szCs w:val="24"/>
        </w:rPr>
        <w:t xml:space="preserve">Luisteropdrachten zijn bijvoorbeeld: </w:t>
      </w:r>
    </w:p>
    <w:p w:rsidR="00BA5AC5" w:rsidRPr="00A45BB4" w:rsidRDefault="00BA5AC5" w:rsidP="00BA5AC5">
      <w:pPr>
        <w:pStyle w:val="Lijstalinea"/>
        <w:numPr>
          <w:ilvl w:val="0"/>
          <w:numId w:val="6"/>
        </w:numPr>
        <w:autoSpaceDE w:val="0"/>
        <w:autoSpaceDN w:val="0"/>
        <w:adjustRightInd w:val="0"/>
        <w:spacing w:after="0" w:line="240" w:lineRule="auto"/>
        <w:rPr>
          <w:rFonts w:ascii="Arial" w:hAnsi="Arial" w:cs="Arial"/>
          <w:color w:val="000000"/>
          <w:sz w:val="24"/>
          <w:szCs w:val="24"/>
        </w:rPr>
      </w:pPr>
      <w:r w:rsidRPr="00A45BB4">
        <w:rPr>
          <w:rFonts w:ascii="Arial" w:hAnsi="Arial" w:cs="Arial"/>
          <w:color w:val="000000"/>
          <w:sz w:val="24"/>
          <w:szCs w:val="24"/>
        </w:rPr>
        <w:t xml:space="preserve">Vertel over de herinnering die deze muziek bij je oproept. </w:t>
      </w:r>
    </w:p>
    <w:p w:rsidR="00BA5AC5" w:rsidRPr="00A45BB4" w:rsidRDefault="00BA5AC5" w:rsidP="00BA5AC5">
      <w:pPr>
        <w:pStyle w:val="Lijstalinea"/>
        <w:numPr>
          <w:ilvl w:val="0"/>
          <w:numId w:val="6"/>
        </w:numPr>
        <w:autoSpaceDE w:val="0"/>
        <w:autoSpaceDN w:val="0"/>
        <w:adjustRightInd w:val="0"/>
        <w:spacing w:after="0" w:line="240" w:lineRule="auto"/>
        <w:rPr>
          <w:rFonts w:ascii="Arial" w:hAnsi="Arial" w:cs="Arial"/>
          <w:color w:val="000000"/>
          <w:sz w:val="24"/>
          <w:szCs w:val="24"/>
        </w:rPr>
      </w:pPr>
      <w:r w:rsidRPr="00A45BB4">
        <w:rPr>
          <w:rFonts w:ascii="Arial" w:hAnsi="Arial" w:cs="Arial"/>
          <w:color w:val="000000"/>
          <w:sz w:val="24"/>
          <w:szCs w:val="24"/>
        </w:rPr>
        <w:t xml:space="preserve">Vertel hoe oud je was toen je deze muziek vaak hoorde. Hoe zag je eruit, waar werd de muziek gespeeld… </w:t>
      </w:r>
    </w:p>
    <w:p w:rsidR="00BA5AC5" w:rsidRPr="00A45BB4" w:rsidRDefault="00BA5AC5" w:rsidP="00BA5AC5">
      <w:pPr>
        <w:pStyle w:val="Lijstalinea"/>
        <w:numPr>
          <w:ilvl w:val="0"/>
          <w:numId w:val="6"/>
        </w:numPr>
        <w:autoSpaceDE w:val="0"/>
        <w:autoSpaceDN w:val="0"/>
        <w:adjustRightInd w:val="0"/>
        <w:spacing w:after="0" w:line="240" w:lineRule="auto"/>
        <w:rPr>
          <w:rFonts w:ascii="Arial" w:hAnsi="Arial" w:cs="Arial"/>
          <w:color w:val="000000"/>
          <w:sz w:val="24"/>
          <w:szCs w:val="24"/>
        </w:rPr>
      </w:pPr>
      <w:r w:rsidRPr="00A45BB4">
        <w:rPr>
          <w:rFonts w:ascii="Arial" w:hAnsi="Arial" w:cs="Arial"/>
          <w:color w:val="000000"/>
          <w:sz w:val="24"/>
          <w:szCs w:val="24"/>
        </w:rPr>
        <w:t xml:space="preserve">Muzikale reis langs vakantielanden. </w:t>
      </w:r>
    </w:p>
    <w:p w:rsidR="00BA5AC5" w:rsidRDefault="00BA5AC5" w:rsidP="00BA5AC5">
      <w:pPr>
        <w:autoSpaceDE w:val="0"/>
        <w:autoSpaceDN w:val="0"/>
        <w:adjustRightInd w:val="0"/>
        <w:spacing w:after="0" w:line="240" w:lineRule="auto"/>
        <w:rPr>
          <w:rFonts w:ascii="Arial" w:hAnsi="Arial" w:cs="Arial"/>
          <w:bCs/>
          <w:color w:val="000000"/>
          <w:sz w:val="24"/>
          <w:szCs w:val="24"/>
          <w:u w:val="single"/>
        </w:rPr>
      </w:pPr>
    </w:p>
    <w:p w:rsidR="00BA5AC5" w:rsidRDefault="00BA5AC5" w:rsidP="00BA5AC5">
      <w:pPr>
        <w:autoSpaceDE w:val="0"/>
        <w:autoSpaceDN w:val="0"/>
        <w:adjustRightInd w:val="0"/>
        <w:spacing w:after="0" w:line="240" w:lineRule="auto"/>
        <w:rPr>
          <w:rFonts w:ascii="Arial" w:hAnsi="Arial" w:cs="Arial"/>
          <w:bCs/>
          <w:color w:val="000000"/>
          <w:sz w:val="24"/>
          <w:szCs w:val="24"/>
          <w:u w:val="single"/>
        </w:rPr>
      </w:pPr>
    </w:p>
    <w:p w:rsidR="00BA5AC5" w:rsidRPr="00A45BB4" w:rsidRDefault="00BA5AC5" w:rsidP="00BA5AC5">
      <w:pPr>
        <w:pStyle w:val="Lijstalinea"/>
        <w:numPr>
          <w:ilvl w:val="0"/>
          <w:numId w:val="2"/>
        </w:numPr>
        <w:autoSpaceDE w:val="0"/>
        <w:autoSpaceDN w:val="0"/>
        <w:adjustRightInd w:val="0"/>
        <w:spacing w:after="0" w:line="240" w:lineRule="auto"/>
        <w:rPr>
          <w:rFonts w:ascii="Arial" w:hAnsi="Arial" w:cs="Arial"/>
          <w:b/>
          <w:bCs/>
          <w:i/>
          <w:color w:val="000000"/>
          <w:sz w:val="24"/>
          <w:szCs w:val="24"/>
        </w:rPr>
      </w:pPr>
      <w:r w:rsidRPr="00A45BB4">
        <w:rPr>
          <w:rFonts w:ascii="Arial" w:hAnsi="Arial" w:cs="Arial"/>
          <w:b/>
          <w:bCs/>
          <w:i/>
          <w:color w:val="000000"/>
          <w:sz w:val="24"/>
          <w:szCs w:val="24"/>
        </w:rPr>
        <w:t xml:space="preserve">Analytisch luisteren </w:t>
      </w:r>
    </w:p>
    <w:p w:rsidR="00BA5AC5" w:rsidRDefault="00BA5AC5" w:rsidP="00BA5AC5">
      <w:pPr>
        <w:autoSpaceDE w:val="0"/>
        <w:autoSpaceDN w:val="0"/>
        <w:adjustRightInd w:val="0"/>
        <w:spacing w:after="0" w:line="240" w:lineRule="auto"/>
        <w:rPr>
          <w:rFonts w:ascii="Arial" w:hAnsi="Arial" w:cs="Arial"/>
          <w:color w:val="000000"/>
          <w:sz w:val="24"/>
          <w:szCs w:val="24"/>
        </w:rPr>
      </w:pPr>
      <w:r w:rsidRPr="00A45BB4">
        <w:rPr>
          <w:rFonts w:ascii="Arial" w:hAnsi="Arial" w:cs="Arial"/>
          <w:color w:val="000000"/>
          <w:sz w:val="24"/>
          <w:szCs w:val="24"/>
        </w:rPr>
        <w:t xml:space="preserve">Het woord zegt het al, je analyseert de muziek. Je bekijkt de onderdelen. Je beluistert bijvoorbeeld wanneer een melodie herhaald word, welke instrumenten meespelen op welke akkoorden er bij een melodie gespeeld worden. Op deze manier luisteren vergt veel concentratie. Het muziekstuk moet dan niet te lang zijn… </w:t>
      </w:r>
    </w:p>
    <w:p w:rsidR="00BA5AC5" w:rsidRDefault="00BA5AC5" w:rsidP="00BA5AC5">
      <w:pPr>
        <w:autoSpaceDE w:val="0"/>
        <w:autoSpaceDN w:val="0"/>
        <w:adjustRightInd w:val="0"/>
        <w:spacing w:after="0" w:line="240" w:lineRule="auto"/>
        <w:rPr>
          <w:rFonts w:ascii="Arial" w:hAnsi="Arial" w:cs="Arial"/>
          <w:color w:val="000000"/>
          <w:sz w:val="24"/>
          <w:szCs w:val="24"/>
        </w:rPr>
      </w:pPr>
    </w:p>
    <w:p w:rsidR="00BA5AC5" w:rsidRPr="00A45BB4" w:rsidRDefault="00BA5AC5" w:rsidP="00BA5AC5">
      <w:pPr>
        <w:autoSpaceDE w:val="0"/>
        <w:autoSpaceDN w:val="0"/>
        <w:adjustRightInd w:val="0"/>
        <w:spacing w:after="0" w:line="240" w:lineRule="auto"/>
        <w:rPr>
          <w:rFonts w:ascii="Arial" w:hAnsi="Arial" w:cs="Arial"/>
          <w:color w:val="000000"/>
          <w:sz w:val="24"/>
          <w:szCs w:val="24"/>
        </w:rPr>
      </w:pPr>
      <w:r w:rsidRPr="00A45BB4">
        <w:rPr>
          <w:rFonts w:ascii="Arial" w:hAnsi="Arial" w:cs="Arial"/>
          <w:color w:val="000000"/>
          <w:sz w:val="24"/>
          <w:szCs w:val="24"/>
        </w:rPr>
        <w:t xml:space="preserve">Luisteropdrachten zijn bijvoorbeeld: </w:t>
      </w:r>
    </w:p>
    <w:p w:rsidR="00BA5AC5" w:rsidRPr="00A45BB4" w:rsidRDefault="00BA5AC5" w:rsidP="00BA5AC5">
      <w:pPr>
        <w:pStyle w:val="Lijstalinea"/>
        <w:numPr>
          <w:ilvl w:val="0"/>
          <w:numId w:val="7"/>
        </w:numPr>
        <w:autoSpaceDE w:val="0"/>
        <w:autoSpaceDN w:val="0"/>
        <w:adjustRightInd w:val="0"/>
        <w:spacing w:after="0" w:line="240" w:lineRule="auto"/>
        <w:rPr>
          <w:rFonts w:ascii="Arial" w:hAnsi="Arial" w:cs="Arial"/>
          <w:color w:val="000000"/>
          <w:sz w:val="24"/>
          <w:szCs w:val="24"/>
        </w:rPr>
      </w:pPr>
      <w:r w:rsidRPr="00A45BB4">
        <w:rPr>
          <w:rFonts w:ascii="Arial" w:hAnsi="Arial" w:cs="Arial"/>
          <w:color w:val="000000"/>
          <w:sz w:val="24"/>
          <w:szCs w:val="24"/>
        </w:rPr>
        <w:t xml:space="preserve">Teken of wijs de instrumenten aan die je hoort. </w:t>
      </w:r>
    </w:p>
    <w:p w:rsidR="00BA5AC5" w:rsidRPr="00A45BB4" w:rsidRDefault="00BA5AC5" w:rsidP="00BA5AC5">
      <w:pPr>
        <w:pStyle w:val="Lijstalinea"/>
        <w:numPr>
          <w:ilvl w:val="0"/>
          <w:numId w:val="7"/>
        </w:numPr>
        <w:autoSpaceDE w:val="0"/>
        <w:autoSpaceDN w:val="0"/>
        <w:adjustRightInd w:val="0"/>
        <w:spacing w:after="0" w:line="240" w:lineRule="auto"/>
        <w:rPr>
          <w:rFonts w:ascii="Arial" w:hAnsi="Arial" w:cs="Arial"/>
          <w:color w:val="000000"/>
          <w:sz w:val="24"/>
          <w:szCs w:val="24"/>
        </w:rPr>
      </w:pPr>
      <w:r w:rsidRPr="00A45BB4">
        <w:rPr>
          <w:rFonts w:ascii="Arial" w:hAnsi="Arial" w:cs="Arial"/>
          <w:color w:val="000000"/>
          <w:sz w:val="24"/>
          <w:szCs w:val="24"/>
        </w:rPr>
        <w:t xml:space="preserve">Noteer steeds of het een wals of marsmuziek is. </w:t>
      </w:r>
    </w:p>
    <w:p w:rsidR="00BA5AC5" w:rsidRDefault="00BA5AC5" w:rsidP="00BA5AC5">
      <w:pPr>
        <w:autoSpaceDE w:val="0"/>
        <w:autoSpaceDN w:val="0"/>
        <w:adjustRightInd w:val="0"/>
        <w:spacing w:after="0" w:line="240" w:lineRule="auto"/>
        <w:rPr>
          <w:rFonts w:ascii="Arial" w:hAnsi="Arial" w:cs="Arial"/>
          <w:i/>
          <w:color w:val="000000"/>
          <w:sz w:val="24"/>
          <w:szCs w:val="24"/>
        </w:rPr>
      </w:pPr>
    </w:p>
    <w:p w:rsidR="00BA5AC5" w:rsidRPr="007662DE" w:rsidRDefault="00BA5AC5" w:rsidP="00BA5AC5">
      <w:pPr>
        <w:autoSpaceDE w:val="0"/>
        <w:autoSpaceDN w:val="0"/>
        <w:adjustRightInd w:val="0"/>
        <w:spacing w:after="0" w:line="240" w:lineRule="auto"/>
        <w:rPr>
          <w:rFonts w:ascii="Arial" w:hAnsi="Arial" w:cs="Arial"/>
          <w:i/>
          <w:color w:val="000000"/>
          <w:sz w:val="24"/>
          <w:szCs w:val="24"/>
        </w:rPr>
      </w:pPr>
    </w:p>
    <w:p w:rsidR="00BA5AC5" w:rsidRPr="00A45BB4" w:rsidRDefault="00BA5AC5" w:rsidP="00BA5AC5">
      <w:pPr>
        <w:pStyle w:val="Lijstalinea"/>
        <w:numPr>
          <w:ilvl w:val="0"/>
          <w:numId w:val="2"/>
        </w:numPr>
        <w:autoSpaceDE w:val="0"/>
        <w:autoSpaceDN w:val="0"/>
        <w:adjustRightInd w:val="0"/>
        <w:spacing w:after="0" w:line="240" w:lineRule="auto"/>
        <w:rPr>
          <w:rFonts w:ascii="Arial" w:hAnsi="Arial" w:cs="Arial"/>
          <w:b/>
          <w:bCs/>
          <w:i/>
          <w:color w:val="000000"/>
          <w:sz w:val="24"/>
          <w:szCs w:val="24"/>
        </w:rPr>
      </w:pPr>
      <w:r w:rsidRPr="00A45BB4">
        <w:rPr>
          <w:rFonts w:ascii="Arial" w:hAnsi="Arial" w:cs="Arial"/>
          <w:b/>
          <w:bCs/>
          <w:i/>
          <w:color w:val="000000"/>
          <w:sz w:val="24"/>
          <w:szCs w:val="24"/>
        </w:rPr>
        <w:lastRenderedPageBreak/>
        <w:t xml:space="preserve">Technisch luisteren </w:t>
      </w:r>
    </w:p>
    <w:p w:rsidR="00BA5AC5" w:rsidRPr="00A45BB4" w:rsidRDefault="00BA5AC5" w:rsidP="00BA5AC5">
      <w:pPr>
        <w:autoSpaceDE w:val="0"/>
        <w:autoSpaceDN w:val="0"/>
        <w:adjustRightInd w:val="0"/>
        <w:spacing w:after="0" w:line="240" w:lineRule="auto"/>
        <w:rPr>
          <w:rFonts w:ascii="Arial" w:hAnsi="Arial" w:cs="Arial"/>
          <w:color w:val="000000"/>
          <w:sz w:val="24"/>
          <w:szCs w:val="24"/>
        </w:rPr>
      </w:pPr>
      <w:r w:rsidRPr="00A45BB4">
        <w:rPr>
          <w:rFonts w:ascii="Arial" w:hAnsi="Arial" w:cs="Arial"/>
          <w:color w:val="000000"/>
          <w:sz w:val="24"/>
          <w:szCs w:val="24"/>
        </w:rPr>
        <w:t xml:space="preserve">Wanneer je technisch luister naar muziek dan vorm je jezelf een mening over de uitvoering van de muziek. Klinkt het zuiver? Zit het goed in elkaar? Zo luister je ook als je met z’n allen muziek maakt. Je kunt leren om zo te luisteren. Vragen die je jezelf dan kan stellen zijn: zet iedereen tegelijk in, komt iedere muzikant tot zijn recht? </w:t>
      </w:r>
    </w:p>
    <w:p w:rsidR="00BA5AC5" w:rsidRDefault="00BA5AC5" w:rsidP="00BA5AC5">
      <w:pPr>
        <w:autoSpaceDE w:val="0"/>
        <w:autoSpaceDN w:val="0"/>
        <w:adjustRightInd w:val="0"/>
        <w:spacing w:after="0" w:line="240" w:lineRule="auto"/>
        <w:rPr>
          <w:rFonts w:ascii="Arial" w:hAnsi="Arial" w:cs="Arial"/>
          <w:color w:val="000000"/>
          <w:sz w:val="24"/>
          <w:szCs w:val="24"/>
        </w:rPr>
      </w:pPr>
    </w:p>
    <w:p w:rsidR="00BA5AC5" w:rsidRPr="00A45BB4" w:rsidRDefault="00BA5AC5" w:rsidP="00BA5AC5">
      <w:pPr>
        <w:autoSpaceDE w:val="0"/>
        <w:autoSpaceDN w:val="0"/>
        <w:adjustRightInd w:val="0"/>
        <w:spacing w:after="0" w:line="240" w:lineRule="auto"/>
        <w:rPr>
          <w:rFonts w:ascii="Arial" w:hAnsi="Arial" w:cs="Arial"/>
          <w:color w:val="000000"/>
          <w:sz w:val="24"/>
          <w:szCs w:val="24"/>
        </w:rPr>
      </w:pPr>
      <w:r w:rsidRPr="00A45BB4">
        <w:rPr>
          <w:rFonts w:ascii="Arial" w:hAnsi="Arial" w:cs="Arial"/>
          <w:color w:val="000000"/>
          <w:sz w:val="24"/>
          <w:szCs w:val="24"/>
        </w:rPr>
        <w:t xml:space="preserve">Luisteropdrachten zijn bijvoorbeeld: </w:t>
      </w:r>
    </w:p>
    <w:p w:rsidR="00BA5AC5" w:rsidRPr="00A45BB4" w:rsidRDefault="00BA5AC5" w:rsidP="00BA5AC5">
      <w:pPr>
        <w:pStyle w:val="Lijstalinea"/>
        <w:numPr>
          <w:ilvl w:val="0"/>
          <w:numId w:val="8"/>
        </w:numPr>
        <w:autoSpaceDE w:val="0"/>
        <w:autoSpaceDN w:val="0"/>
        <w:adjustRightInd w:val="0"/>
        <w:spacing w:after="0" w:line="240" w:lineRule="auto"/>
        <w:rPr>
          <w:rFonts w:ascii="Arial" w:hAnsi="Arial" w:cs="Arial"/>
          <w:color w:val="000000"/>
          <w:sz w:val="24"/>
          <w:szCs w:val="24"/>
        </w:rPr>
      </w:pPr>
      <w:r w:rsidRPr="00A45BB4">
        <w:rPr>
          <w:rFonts w:ascii="Arial" w:hAnsi="Arial" w:cs="Arial"/>
          <w:color w:val="000000"/>
          <w:sz w:val="24"/>
          <w:szCs w:val="24"/>
        </w:rPr>
        <w:t xml:space="preserve">Een muziekstuk die door verschillende mensen word uitgevoerd met elkaar vergelijken. </w:t>
      </w:r>
    </w:p>
    <w:p w:rsidR="00BA5AC5" w:rsidRPr="00A45BB4" w:rsidRDefault="00BA5AC5" w:rsidP="00BA5AC5">
      <w:pPr>
        <w:pStyle w:val="Lijstalinea"/>
        <w:numPr>
          <w:ilvl w:val="0"/>
          <w:numId w:val="8"/>
        </w:numPr>
        <w:autoSpaceDE w:val="0"/>
        <w:autoSpaceDN w:val="0"/>
        <w:adjustRightInd w:val="0"/>
        <w:spacing w:after="0" w:line="240" w:lineRule="auto"/>
        <w:rPr>
          <w:rFonts w:ascii="Arial" w:hAnsi="Arial" w:cs="Arial"/>
          <w:color w:val="000000"/>
          <w:sz w:val="24"/>
          <w:szCs w:val="24"/>
        </w:rPr>
      </w:pPr>
      <w:r w:rsidRPr="00A45BB4">
        <w:rPr>
          <w:rFonts w:ascii="Arial" w:hAnsi="Arial" w:cs="Arial"/>
          <w:color w:val="000000"/>
          <w:sz w:val="24"/>
          <w:szCs w:val="24"/>
        </w:rPr>
        <w:t xml:space="preserve">Opnamen van jezelf terugluisteren en aan de hand van bovengenoemde vragen luisteren. </w:t>
      </w:r>
    </w:p>
    <w:p w:rsidR="00BA5AC5" w:rsidRDefault="00BA5AC5" w:rsidP="00BA5AC5">
      <w:pPr>
        <w:autoSpaceDE w:val="0"/>
        <w:autoSpaceDN w:val="0"/>
        <w:adjustRightInd w:val="0"/>
        <w:spacing w:after="0" w:line="240" w:lineRule="auto"/>
        <w:rPr>
          <w:rFonts w:ascii="Arial" w:hAnsi="Arial" w:cs="Arial"/>
          <w:color w:val="000000"/>
          <w:sz w:val="24"/>
          <w:szCs w:val="24"/>
        </w:rPr>
      </w:pPr>
    </w:p>
    <w:p w:rsidR="00BA5AC5" w:rsidRPr="007662DE" w:rsidRDefault="00BA5AC5" w:rsidP="00BA5AC5">
      <w:pPr>
        <w:autoSpaceDE w:val="0"/>
        <w:autoSpaceDN w:val="0"/>
        <w:adjustRightInd w:val="0"/>
        <w:spacing w:after="0" w:line="240" w:lineRule="auto"/>
        <w:rPr>
          <w:rFonts w:ascii="Arial" w:hAnsi="Arial" w:cs="Arial"/>
          <w:color w:val="000000"/>
          <w:sz w:val="24"/>
          <w:szCs w:val="24"/>
        </w:rPr>
      </w:pPr>
    </w:p>
    <w:p w:rsidR="00BA5AC5" w:rsidRPr="00A45BB4" w:rsidRDefault="00BA5AC5" w:rsidP="00BA5AC5">
      <w:pPr>
        <w:pStyle w:val="Lijstalinea"/>
        <w:numPr>
          <w:ilvl w:val="0"/>
          <w:numId w:val="2"/>
        </w:numPr>
        <w:autoSpaceDE w:val="0"/>
        <w:autoSpaceDN w:val="0"/>
        <w:adjustRightInd w:val="0"/>
        <w:spacing w:after="0" w:line="240" w:lineRule="auto"/>
        <w:rPr>
          <w:rFonts w:ascii="Arial" w:hAnsi="Arial" w:cs="Arial"/>
          <w:b/>
          <w:bCs/>
          <w:i/>
          <w:color w:val="000000"/>
          <w:sz w:val="24"/>
          <w:szCs w:val="24"/>
        </w:rPr>
      </w:pPr>
      <w:r w:rsidRPr="00A45BB4">
        <w:rPr>
          <w:rFonts w:ascii="Arial" w:hAnsi="Arial" w:cs="Arial"/>
          <w:b/>
          <w:bCs/>
          <w:i/>
          <w:color w:val="000000"/>
          <w:sz w:val="24"/>
          <w:szCs w:val="24"/>
        </w:rPr>
        <w:t xml:space="preserve">Waarderend luisteren </w:t>
      </w:r>
    </w:p>
    <w:p w:rsidR="00BA5AC5" w:rsidRPr="00A45BB4" w:rsidRDefault="00BA5AC5" w:rsidP="00BA5AC5">
      <w:pPr>
        <w:autoSpaceDE w:val="0"/>
        <w:autoSpaceDN w:val="0"/>
        <w:adjustRightInd w:val="0"/>
        <w:spacing w:after="0" w:line="240" w:lineRule="auto"/>
        <w:rPr>
          <w:rFonts w:ascii="Arial" w:hAnsi="Arial" w:cs="Arial"/>
          <w:color w:val="000000"/>
          <w:sz w:val="24"/>
          <w:szCs w:val="24"/>
        </w:rPr>
      </w:pPr>
      <w:r w:rsidRPr="00A45BB4">
        <w:rPr>
          <w:rFonts w:ascii="Arial" w:hAnsi="Arial" w:cs="Arial"/>
          <w:color w:val="000000"/>
          <w:sz w:val="24"/>
          <w:szCs w:val="24"/>
        </w:rPr>
        <w:t xml:space="preserve">Bij waarderend luisteren gaat het in eerste instantie om de waardering van de luisteraar. Het heeft alles te maken met smaak. Wat vind ik van de stijl, wat vind ik van de zanger, waarom vind ik dat? Mensen kunnen erg gehecht raken aan een bepaalde muziekstijl. Sommige accepteren alleen een bepaalde muzieksoort. Vooral oudere mensen en mensen met een verstandelijke handicap kunnen soms volhardend zijn in hun muzikale voorkeur. Zij stellen zich niet snel open voor iets anders. </w:t>
      </w:r>
    </w:p>
    <w:p w:rsidR="00BA5AC5" w:rsidRDefault="00BA5AC5" w:rsidP="00BA5AC5">
      <w:pPr>
        <w:autoSpaceDE w:val="0"/>
        <w:autoSpaceDN w:val="0"/>
        <w:adjustRightInd w:val="0"/>
        <w:spacing w:after="0" w:line="240" w:lineRule="auto"/>
        <w:rPr>
          <w:rFonts w:ascii="Arial" w:hAnsi="Arial" w:cs="Arial"/>
          <w:color w:val="000000"/>
          <w:sz w:val="24"/>
          <w:szCs w:val="24"/>
        </w:rPr>
      </w:pPr>
    </w:p>
    <w:p w:rsidR="00BA5AC5" w:rsidRPr="00A45BB4" w:rsidRDefault="00BA5AC5" w:rsidP="00BA5AC5">
      <w:pPr>
        <w:autoSpaceDE w:val="0"/>
        <w:autoSpaceDN w:val="0"/>
        <w:adjustRightInd w:val="0"/>
        <w:spacing w:after="0" w:line="240" w:lineRule="auto"/>
        <w:rPr>
          <w:rFonts w:ascii="Arial" w:hAnsi="Arial" w:cs="Arial"/>
          <w:color w:val="000000"/>
          <w:sz w:val="24"/>
          <w:szCs w:val="24"/>
        </w:rPr>
      </w:pPr>
      <w:r w:rsidRPr="00A45BB4">
        <w:rPr>
          <w:rFonts w:ascii="Arial" w:hAnsi="Arial" w:cs="Arial"/>
          <w:color w:val="000000"/>
          <w:sz w:val="24"/>
          <w:szCs w:val="24"/>
        </w:rPr>
        <w:t xml:space="preserve">Luisteropdrachten die zijn gericht op waarderend luisteren: </w:t>
      </w:r>
    </w:p>
    <w:p w:rsidR="00BA5AC5" w:rsidRPr="00A45BB4" w:rsidRDefault="00BA5AC5" w:rsidP="00BA5AC5">
      <w:pPr>
        <w:pStyle w:val="Lijstalinea"/>
        <w:numPr>
          <w:ilvl w:val="0"/>
          <w:numId w:val="9"/>
        </w:numPr>
        <w:autoSpaceDE w:val="0"/>
        <w:autoSpaceDN w:val="0"/>
        <w:adjustRightInd w:val="0"/>
        <w:spacing w:after="0" w:line="240" w:lineRule="auto"/>
        <w:rPr>
          <w:rFonts w:ascii="Arial" w:hAnsi="Arial" w:cs="Arial"/>
          <w:color w:val="000000"/>
          <w:sz w:val="24"/>
          <w:szCs w:val="24"/>
        </w:rPr>
      </w:pPr>
      <w:r w:rsidRPr="00A45BB4">
        <w:rPr>
          <w:rFonts w:ascii="Arial" w:hAnsi="Arial" w:cs="Arial"/>
          <w:color w:val="000000"/>
          <w:sz w:val="24"/>
          <w:szCs w:val="24"/>
        </w:rPr>
        <w:t>Laat je favoriete muziekstijl horen en vertel er</w:t>
      </w:r>
      <w:r>
        <w:rPr>
          <w:rFonts w:ascii="Arial" w:hAnsi="Arial" w:cs="Arial"/>
          <w:color w:val="000000"/>
          <w:sz w:val="24"/>
          <w:szCs w:val="24"/>
        </w:rPr>
        <w:t xml:space="preserve"> iets meer over.</w:t>
      </w:r>
    </w:p>
    <w:p w:rsidR="00BA5AC5" w:rsidRPr="00A45BB4" w:rsidRDefault="00BA5AC5" w:rsidP="00BA5AC5">
      <w:pPr>
        <w:pStyle w:val="Lijstalinea"/>
        <w:numPr>
          <w:ilvl w:val="0"/>
          <w:numId w:val="9"/>
        </w:numPr>
        <w:autoSpaceDE w:val="0"/>
        <w:autoSpaceDN w:val="0"/>
        <w:adjustRightInd w:val="0"/>
        <w:spacing w:after="0" w:line="240" w:lineRule="auto"/>
        <w:rPr>
          <w:rFonts w:ascii="Arial" w:hAnsi="Arial" w:cs="Arial"/>
          <w:color w:val="000000"/>
          <w:sz w:val="24"/>
          <w:szCs w:val="24"/>
        </w:rPr>
      </w:pPr>
      <w:r w:rsidRPr="00A45BB4">
        <w:rPr>
          <w:rFonts w:ascii="Arial" w:hAnsi="Arial" w:cs="Arial"/>
          <w:color w:val="000000"/>
          <w:sz w:val="24"/>
          <w:szCs w:val="24"/>
        </w:rPr>
        <w:t xml:space="preserve">Luister naar muziek en bedenk of je de CD zou willen kopen of niet. </w:t>
      </w:r>
    </w:p>
    <w:p w:rsidR="00BA5AC5" w:rsidRPr="00A45BB4" w:rsidRDefault="00BA5AC5" w:rsidP="00BA5AC5">
      <w:pPr>
        <w:pStyle w:val="Lijstalinea"/>
        <w:numPr>
          <w:ilvl w:val="0"/>
          <w:numId w:val="9"/>
        </w:numPr>
        <w:autoSpaceDE w:val="0"/>
        <w:autoSpaceDN w:val="0"/>
        <w:adjustRightInd w:val="0"/>
        <w:spacing w:after="0" w:line="240" w:lineRule="auto"/>
        <w:rPr>
          <w:rFonts w:ascii="Arial" w:hAnsi="Arial" w:cs="Arial"/>
          <w:color w:val="000000"/>
          <w:sz w:val="24"/>
          <w:szCs w:val="24"/>
        </w:rPr>
      </w:pPr>
      <w:r w:rsidRPr="00A45BB4">
        <w:rPr>
          <w:rFonts w:ascii="Arial" w:hAnsi="Arial" w:cs="Arial"/>
          <w:color w:val="000000"/>
          <w:sz w:val="24"/>
          <w:szCs w:val="24"/>
        </w:rPr>
        <w:t>Stel een top 10 samen van de populairste muziek in de instelling door interviews of enquêtes</w:t>
      </w:r>
      <w:r>
        <w:rPr>
          <w:rFonts w:ascii="Arial" w:hAnsi="Arial" w:cs="Arial"/>
          <w:color w:val="000000"/>
          <w:sz w:val="24"/>
          <w:szCs w:val="24"/>
        </w:rPr>
        <w:t xml:space="preserve"> door de deelnemers te laten.</w:t>
      </w:r>
    </w:p>
    <w:p w:rsidR="00BA5AC5" w:rsidRPr="007662DE" w:rsidRDefault="00BA5AC5" w:rsidP="00BA5AC5">
      <w:pPr>
        <w:pStyle w:val="Default"/>
        <w:rPr>
          <w:i/>
        </w:rPr>
      </w:pPr>
    </w:p>
    <w:p w:rsidR="00BA5AC5" w:rsidRDefault="00BA5AC5" w:rsidP="00BA5AC5">
      <w:pPr>
        <w:pStyle w:val="Default"/>
        <w:rPr>
          <w:b/>
          <w:u w:val="single"/>
        </w:rPr>
      </w:pPr>
    </w:p>
    <w:p w:rsidR="00BA5AC5" w:rsidRDefault="00BA5AC5" w:rsidP="00BA5AC5">
      <w:pPr>
        <w:pStyle w:val="Default"/>
      </w:pPr>
      <w:r w:rsidRPr="00A45BB4">
        <w:rPr>
          <w:b/>
        </w:rPr>
        <w:t>Dans</w:t>
      </w:r>
      <w:r w:rsidRPr="00A45BB4">
        <w:t xml:space="preserve"> </w:t>
      </w:r>
    </w:p>
    <w:p w:rsidR="00BA5AC5" w:rsidRPr="00A45BB4" w:rsidRDefault="00BA5AC5" w:rsidP="00BA5AC5">
      <w:pPr>
        <w:pStyle w:val="Default"/>
      </w:pPr>
    </w:p>
    <w:p w:rsidR="00BA5AC5" w:rsidRPr="007662DE" w:rsidRDefault="00BA5AC5" w:rsidP="00BA5AC5">
      <w:pPr>
        <w:pStyle w:val="Default"/>
      </w:pPr>
      <w:r w:rsidRPr="007662DE">
        <w:t xml:space="preserve">Dans sluit aan bij de natuurlijke bewegingsdrang, bij verbeeldingskracht en bij de behoefte aan bewegen, fantaseren, ontdekken, creëren, experimenteren, ordenen en het leren om het lichaam beheersen. Door dans leer je van en over zichzelf, de ander en hun omgeving. Je ontwikkelt nieuwe en eigen dansbewegingen of leert bestaande dansbewegingen toepassen. </w:t>
      </w:r>
    </w:p>
    <w:p w:rsidR="00BA5AC5" w:rsidRDefault="00BA5AC5" w:rsidP="00BA5AC5">
      <w:pPr>
        <w:pStyle w:val="Default"/>
      </w:pPr>
    </w:p>
    <w:p w:rsidR="00BA5AC5" w:rsidRPr="007662DE" w:rsidRDefault="00BA5AC5" w:rsidP="00BA5AC5">
      <w:pPr>
        <w:pStyle w:val="Default"/>
      </w:pPr>
      <w:r w:rsidRPr="007662DE">
        <w:t xml:space="preserve">Het vakgebied dans geeft je de gelegenheid om dans te ontdekken, te creëren, je verbeelding en fantasie vorm te geven, en dat te presenteren. Je kunt door dans leren onderzoek te doen naar bepaalde thema’s en emoties. Je krijgt inzicht in hoe je met dans allerlei thema’s kunt verbeelden (onderwerpen uit het dagelijks leven, vrienden, actualiteiten, verhalen en gedichten, natuur en seizoenen). Je leert ook te reflecteren op (eigen) dans. </w:t>
      </w:r>
    </w:p>
    <w:p w:rsidR="00BA5AC5" w:rsidRDefault="00BA5AC5" w:rsidP="00BA5AC5">
      <w:pPr>
        <w:pStyle w:val="Default"/>
      </w:pPr>
    </w:p>
    <w:p w:rsidR="00BA5AC5" w:rsidRPr="007662DE" w:rsidRDefault="00BA5AC5" w:rsidP="00BA5AC5">
      <w:pPr>
        <w:pStyle w:val="Default"/>
        <w:rPr>
          <w:rFonts w:eastAsia="MS Gothic"/>
          <w:b/>
        </w:rPr>
      </w:pPr>
      <w:r w:rsidRPr="007662DE">
        <w:t>Vanuit het lichaam, leer je zelf te dansen doordat je de bewegings-en uitdrukkingsmogelijkheden van het lichaam ontdekken. Je leert ordening aan te brengen tijdens het dansen. Je leert de danselementen ruimte, tijd en kracht in te zetten en in een vorm te zetten. Je leert betekenis (zoals het verhaal of de functie) te ontlenen aan dansen of aan (eigen) dansen toe te voegen.</w:t>
      </w:r>
    </w:p>
    <w:p w:rsidR="00BA5AC5" w:rsidRPr="007662DE" w:rsidRDefault="00BA5AC5" w:rsidP="00BA5AC5">
      <w:pPr>
        <w:spacing w:after="0" w:line="240" w:lineRule="auto"/>
        <w:rPr>
          <w:rFonts w:ascii="Arial" w:eastAsia="MS Gothic" w:hAnsi="Arial" w:cs="Arial"/>
          <w:b/>
          <w:sz w:val="24"/>
          <w:szCs w:val="24"/>
        </w:rPr>
      </w:pPr>
    </w:p>
    <w:p w:rsidR="00BA5AC5" w:rsidRPr="007662DE" w:rsidRDefault="00BA5AC5" w:rsidP="00BA5AC5">
      <w:pPr>
        <w:spacing w:after="0" w:line="240" w:lineRule="auto"/>
        <w:rPr>
          <w:rFonts w:ascii="Arial" w:eastAsia="MS Gothic" w:hAnsi="Arial" w:cs="Arial"/>
          <w:b/>
          <w:sz w:val="24"/>
          <w:szCs w:val="24"/>
        </w:rPr>
      </w:pPr>
    </w:p>
    <w:p w:rsidR="00BA5AC5" w:rsidRPr="007662DE" w:rsidRDefault="00BA5AC5" w:rsidP="00BA5AC5">
      <w:pPr>
        <w:spacing w:after="0" w:line="240" w:lineRule="auto"/>
        <w:rPr>
          <w:rFonts w:ascii="Arial" w:eastAsia="MS Gothic" w:hAnsi="Arial" w:cs="Arial"/>
          <w:b/>
          <w:sz w:val="24"/>
          <w:szCs w:val="24"/>
        </w:rPr>
      </w:pPr>
    </w:p>
    <w:p w:rsidR="00BA5AC5" w:rsidRPr="007662DE" w:rsidRDefault="00BA5AC5" w:rsidP="00BA5AC5">
      <w:pPr>
        <w:spacing w:after="0" w:line="240" w:lineRule="auto"/>
        <w:rPr>
          <w:rFonts w:ascii="Arial" w:eastAsia="MS Gothic" w:hAnsi="Arial" w:cs="Arial"/>
          <w:b/>
          <w:sz w:val="24"/>
          <w:szCs w:val="24"/>
        </w:rPr>
      </w:pPr>
    </w:p>
    <w:p w:rsidR="00684594" w:rsidRDefault="00684594">
      <w:bookmarkStart w:id="0" w:name="_GoBack"/>
      <w:bookmarkEnd w:id="0"/>
    </w:p>
    <w:sectPr w:rsidR="00684594" w:rsidSect="005861A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6CCC"/>
    <w:multiLevelType w:val="hybridMultilevel"/>
    <w:tmpl w:val="4F8895C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429D0"/>
    <w:multiLevelType w:val="hybridMultilevel"/>
    <w:tmpl w:val="94D65F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BF5027"/>
    <w:multiLevelType w:val="hybridMultilevel"/>
    <w:tmpl w:val="6D06109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4A63B6"/>
    <w:multiLevelType w:val="hybridMultilevel"/>
    <w:tmpl w:val="F20E925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01058B5"/>
    <w:multiLevelType w:val="hybridMultilevel"/>
    <w:tmpl w:val="A7A6235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877090E"/>
    <w:multiLevelType w:val="hybridMultilevel"/>
    <w:tmpl w:val="01883B0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C561221"/>
    <w:multiLevelType w:val="hybridMultilevel"/>
    <w:tmpl w:val="469401F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FC26AF2"/>
    <w:multiLevelType w:val="hybridMultilevel"/>
    <w:tmpl w:val="3934F2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BC93AB7"/>
    <w:multiLevelType w:val="hybridMultilevel"/>
    <w:tmpl w:val="8C900E2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3"/>
  </w:num>
  <w:num w:numId="5">
    <w:abstractNumId w:val="4"/>
  </w:num>
  <w:num w:numId="6">
    <w:abstractNumId w:val="8"/>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C5"/>
    <w:rsid w:val="00684594"/>
    <w:rsid w:val="00BA5A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524EF-BDFB-433C-8BCA-EC4DFD0F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5AC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A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A5AC5"/>
    <w:pPr>
      <w:ind w:left="720"/>
      <w:contextualSpacing/>
    </w:pPr>
  </w:style>
  <w:style w:type="paragraph" w:styleId="Geenafstand">
    <w:name w:val="No Spacing"/>
    <w:uiPriority w:val="1"/>
    <w:qFormat/>
    <w:rsid w:val="00BA5AC5"/>
    <w:pPr>
      <w:spacing w:after="0" w:line="240" w:lineRule="auto"/>
    </w:pPr>
  </w:style>
  <w:style w:type="paragraph" w:customStyle="1" w:styleId="Default">
    <w:name w:val="Default"/>
    <w:rsid w:val="00BA5AC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1566</Words>
  <Characters>8615</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Gouweloos</dc:creator>
  <cp:keywords/>
  <dc:description/>
  <cp:lastModifiedBy>Esther Gouweloos</cp:lastModifiedBy>
  <cp:revision>1</cp:revision>
  <dcterms:created xsi:type="dcterms:W3CDTF">2019-03-05T14:05:00Z</dcterms:created>
  <dcterms:modified xsi:type="dcterms:W3CDTF">2019-03-05T14:06:00Z</dcterms:modified>
</cp:coreProperties>
</file>